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4D" w:rsidRPr="009D3852" w:rsidRDefault="006461AC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ПУБЛИЧНЫЙ ОТЧЁТ</w:t>
      </w: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</w:t>
      </w:r>
      <w:r w:rsidR="00DA3553">
        <w:rPr>
          <w:rFonts w:ascii="Times New Roman" w:hAnsi="Times New Roman"/>
          <w:b/>
          <w:sz w:val="24"/>
          <w:szCs w:val="24"/>
        </w:rPr>
        <w:t>У</w:t>
      </w:r>
      <w:r w:rsidRPr="009D3852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b/>
          <w:sz w:val="24"/>
          <w:szCs w:val="24"/>
        </w:rPr>
        <w:t>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«ЦФКСи</w:t>
      </w:r>
      <w:r w:rsidRPr="009D3852">
        <w:rPr>
          <w:rFonts w:ascii="Times New Roman" w:hAnsi="Times New Roman"/>
          <w:b/>
          <w:sz w:val="24"/>
          <w:szCs w:val="24"/>
        </w:rPr>
        <w:t>З»</w:t>
      </w:r>
    </w:p>
    <w:p w:rsidR="004C334D" w:rsidRPr="009D3852" w:rsidRDefault="006461AC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A66354">
        <w:rPr>
          <w:rFonts w:ascii="Times New Roman" w:hAnsi="Times New Roman"/>
          <w:b/>
          <w:sz w:val="24"/>
          <w:szCs w:val="24"/>
        </w:rPr>
        <w:t>20</w:t>
      </w:r>
      <w:r w:rsidR="001A5F09" w:rsidRPr="00081953">
        <w:rPr>
          <w:rFonts w:ascii="Times New Roman" w:hAnsi="Times New Roman"/>
          <w:b/>
          <w:sz w:val="24"/>
          <w:szCs w:val="24"/>
        </w:rPr>
        <w:t>21</w:t>
      </w:r>
      <w:r w:rsidR="00A66354">
        <w:rPr>
          <w:rFonts w:ascii="Times New Roman" w:hAnsi="Times New Roman"/>
          <w:b/>
          <w:sz w:val="24"/>
          <w:szCs w:val="24"/>
        </w:rPr>
        <w:t xml:space="preserve"> – 202</w:t>
      </w:r>
      <w:r w:rsidR="001A5F09" w:rsidRPr="00081953">
        <w:rPr>
          <w:rFonts w:ascii="Times New Roman" w:hAnsi="Times New Roman"/>
          <w:b/>
          <w:sz w:val="24"/>
          <w:szCs w:val="24"/>
        </w:rPr>
        <w:t>2</w:t>
      </w:r>
      <w:r w:rsidR="004C334D" w:rsidRPr="009D385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334D" w:rsidRPr="009D3852" w:rsidRDefault="004C334D" w:rsidP="004C33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Публичный отчет ГБ</w:t>
      </w:r>
      <w:r w:rsidR="000A07D1">
        <w:rPr>
          <w:rFonts w:ascii="Times New Roman" w:hAnsi="Times New Roman"/>
          <w:sz w:val="24"/>
          <w:szCs w:val="24"/>
        </w:rPr>
        <w:t>У</w:t>
      </w:r>
      <w:r w:rsidR="00DA3553"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sz w:val="24"/>
          <w:szCs w:val="24"/>
        </w:rPr>
        <w:t>Санкт- Петербурга</w:t>
      </w:r>
      <w:r>
        <w:rPr>
          <w:rFonts w:ascii="Times New Roman" w:hAnsi="Times New Roman"/>
          <w:sz w:val="24"/>
          <w:szCs w:val="24"/>
        </w:rPr>
        <w:t xml:space="preserve"> «ЦФКСи</w:t>
      </w:r>
      <w:r w:rsidR="00027C39">
        <w:rPr>
          <w:rFonts w:ascii="Times New Roman" w:hAnsi="Times New Roman"/>
          <w:sz w:val="24"/>
          <w:szCs w:val="24"/>
        </w:rPr>
        <w:t xml:space="preserve">З» </w:t>
      </w:r>
      <w:r w:rsidRPr="009D3852">
        <w:rPr>
          <w:rFonts w:ascii="Times New Roman" w:hAnsi="Times New Roman"/>
          <w:sz w:val="24"/>
          <w:szCs w:val="24"/>
        </w:rPr>
        <w:t>(далее Центр) содержит информацию о результатах работы учреждения и п</w:t>
      </w:r>
      <w:r>
        <w:rPr>
          <w:rFonts w:ascii="Times New Roman" w:hAnsi="Times New Roman"/>
          <w:sz w:val="24"/>
          <w:szCs w:val="24"/>
        </w:rPr>
        <w:t xml:space="preserve">ерспективах его развития. Целевая аудитория доклада - </w:t>
      </w:r>
      <w:r w:rsidRPr="009D3852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imes New Roman" w:hAnsi="Times New Roman"/>
          <w:sz w:val="24"/>
          <w:szCs w:val="24"/>
        </w:rPr>
        <w:t>, выбирающ</w:t>
      </w:r>
      <w:r>
        <w:rPr>
          <w:rFonts w:ascii="Times New Roman" w:hAnsi="Times New Roman"/>
          <w:sz w:val="24"/>
          <w:szCs w:val="24"/>
        </w:rPr>
        <w:t>ие</w:t>
      </w:r>
      <w:r w:rsidRPr="009D3852">
        <w:rPr>
          <w:rFonts w:ascii="Times New Roman" w:hAnsi="Times New Roman"/>
          <w:sz w:val="24"/>
          <w:szCs w:val="24"/>
        </w:rPr>
        <w:t xml:space="preserve"> для своего ребенка учреждение дополните</w:t>
      </w:r>
      <w:r>
        <w:rPr>
          <w:rFonts w:ascii="Times New Roman" w:hAnsi="Times New Roman"/>
          <w:sz w:val="24"/>
          <w:szCs w:val="24"/>
        </w:rPr>
        <w:t>льного образования, а также дети, желающие</w:t>
      </w:r>
      <w:r w:rsidRPr="009D3852">
        <w:rPr>
          <w:rFonts w:ascii="Times New Roman" w:hAnsi="Times New Roman"/>
          <w:sz w:val="24"/>
          <w:szCs w:val="24"/>
        </w:rPr>
        <w:t xml:space="preserve"> заниматься различными видами спорта. </w:t>
      </w:r>
      <w:r>
        <w:rPr>
          <w:rFonts w:ascii="Times New Roman" w:hAnsi="Times New Roman"/>
          <w:sz w:val="24"/>
          <w:szCs w:val="24"/>
        </w:rPr>
        <w:t xml:space="preserve">Отчет направлен на ознакомление с </w:t>
      </w:r>
      <w:r w:rsidRPr="009D3852">
        <w:rPr>
          <w:rFonts w:ascii="Times New Roman" w:hAnsi="Times New Roman"/>
          <w:sz w:val="24"/>
          <w:szCs w:val="24"/>
        </w:rPr>
        <w:t>образовательными программами, реализуемыми в Центре</w:t>
      </w:r>
      <w:r>
        <w:rPr>
          <w:rFonts w:ascii="Times New Roman" w:hAnsi="Times New Roman"/>
          <w:sz w:val="24"/>
          <w:szCs w:val="24"/>
        </w:rPr>
        <w:t xml:space="preserve">, и с </w:t>
      </w:r>
      <w:r w:rsidRPr="009D3852">
        <w:rPr>
          <w:rFonts w:ascii="Times New Roman" w:hAnsi="Times New Roman"/>
          <w:sz w:val="24"/>
          <w:szCs w:val="24"/>
        </w:rPr>
        <w:t>условиями обучения и воспитания.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Государственное бюджетное учреждение дополнительного образования детей детско-юношеский центр Московского района СПб «Центр физической культуры, спорта и здоровья» является некоммерческой организацией, </w:t>
      </w:r>
      <w:r w:rsidR="000A07D1" w:rsidRPr="009D3852">
        <w:rPr>
          <w:rFonts w:ascii="Times New Roman" w:hAnsi="Times New Roman"/>
          <w:sz w:val="24"/>
          <w:szCs w:val="24"/>
        </w:rPr>
        <w:t>создан</w:t>
      </w:r>
      <w:r w:rsidR="000A07D1">
        <w:rPr>
          <w:rFonts w:ascii="Times New Roman" w:hAnsi="Times New Roman"/>
          <w:sz w:val="24"/>
          <w:szCs w:val="24"/>
        </w:rPr>
        <w:t>ной</w:t>
      </w:r>
      <w:r w:rsidRPr="009D3852">
        <w:rPr>
          <w:rFonts w:ascii="Times New Roman" w:hAnsi="Times New Roman"/>
          <w:sz w:val="24"/>
          <w:szCs w:val="24"/>
        </w:rPr>
        <w:t xml:space="preserve"> в 1998 году.</w:t>
      </w:r>
    </w:p>
    <w:p w:rsidR="0018362F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C334D" w:rsidRPr="009D3852" w:rsidRDefault="004C334D" w:rsidP="0018362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Учредителем «ЦФКСи</w:t>
      </w:r>
      <w:r w:rsidRPr="009D3852">
        <w:rPr>
          <w:rFonts w:ascii="Times New Roman" w:hAnsi="Times New Roman"/>
          <w:sz w:val="24"/>
          <w:szCs w:val="24"/>
        </w:rPr>
        <w:t>З» является субъект Российской Федерации – город федерального значения – Санкт-Петербург в лице исполнительного органа государственной власти Санкт-Петербурга – Комитета по образованию (по тексту Устава – Учредитель</w:t>
      </w:r>
      <w:r w:rsidR="00E71C47" w:rsidRPr="00E71C47">
        <w:rPr>
          <w:rFonts w:ascii="Times New Roman" w:hAnsi="Times New Roman"/>
          <w:sz w:val="24"/>
          <w:szCs w:val="24"/>
        </w:rPr>
        <w:t>)</w:t>
      </w:r>
      <w:r w:rsidR="00027C39">
        <w:rPr>
          <w:rFonts w:ascii="Times New Roman" w:hAnsi="Times New Roman"/>
          <w:sz w:val="24"/>
          <w:szCs w:val="24"/>
          <w:lang w:eastAsia="ru-RU"/>
        </w:rPr>
        <w:t xml:space="preserve"> и является подведомственным </w:t>
      </w:r>
      <w:r w:rsidRPr="009D3852">
        <w:rPr>
          <w:rFonts w:ascii="Times New Roman" w:hAnsi="Times New Roman"/>
          <w:sz w:val="24"/>
          <w:szCs w:val="24"/>
          <w:lang w:eastAsia="ru-RU"/>
        </w:rPr>
        <w:t>учреждением администрации Московского района Санкт-Петербурга.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Центр располагается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191036, СПб, пр. Космонавтов, дом 47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Тел. (812)372-84-00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Факс: (812)372-84-00</w:t>
      </w:r>
    </w:p>
    <w:p w:rsidR="004C334D" w:rsidRDefault="00E9679E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4C334D" w:rsidRPr="006B29A2">
          <w:rPr>
            <w:rStyle w:val="a4"/>
            <w:rFonts w:ascii="Times New Roman" w:hAnsi="Times New Roman"/>
            <w:sz w:val="24"/>
            <w:szCs w:val="24"/>
          </w:rPr>
          <w:t>Почта:  info@cfk-mosk.ru</w:t>
        </w:r>
      </w:hyperlink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Сайт: </w:t>
      </w:r>
      <w:r w:rsidRPr="000C6AC3">
        <w:rPr>
          <w:rFonts w:ascii="Times New Roman" w:hAnsi="Times New Roman"/>
          <w:sz w:val="24"/>
          <w:szCs w:val="24"/>
        </w:rPr>
        <w:t>http://cfk-mosk.ru/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Default="004C334D" w:rsidP="003004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164D">
        <w:rPr>
          <w:rFonts w:ascii="Times New Roman" w:hAnsi="Times New Roman"/>
          <w:b/>
          <w:sz w:val="24"/>
          <w:szCs w:val="24"/>
        </w:rPr>
        <w:t xml:space="preserve">Центр осуществляет образовательную и воспитательную деятельность </w:t>
      </w:r>
      <w:r w:rsidR="0018362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4164D">
        <w:rPr>
          <w:rFonts w:ascii="Times New Roman" w:hAnsi="Times New Roman"/>
          <w:b/>
          <w:sz w:val="24"/>
          <w:szCs w:val="24"/>
        </w:rPr>
        <w:t>по лицензии серии 78 № 002185 от 2 мая 2012 года.</w:t>
      </w:r>
    </w:p>
    <w:p w:rsidR="0018362F" w:rsidRPr="0084164D" w:rsidRDefault="0018362F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sz w:val="24"/>
          <w:szCs w:val="24"/>
        </w:rPr>
        <w:t xml:space="preserve">       </w:t>
      </w:r>
      <w:r w:rsidRPr="009D3852">
        <w:rPr>
          <w:rFonts w:ascii="Times New Roman" w:hAnsi="Times New Roman"/>
          <w:sz w:val="24"/>
          <w:szCs w:val="24"/>
        </w:rPr>
        <w:t xml:space="preserve">Управление Центром осуществляется в соответствии с законодательством Российской Федерации и </w:t>
      </w:r>
      <w:r w:rsidR="0018362F" w:rsidRPr="009D3852">
        <w:rPr>
          <w:rFonts w:ascii="Times New Roman" w:hAnsi="Times New Roman"/>
          <w:sz w:val="24"/>
          <w:szCs w:val="24"/>
        </w:rPr>
        <w:t>Уставом Центра</w:t>
      </w:r>
      <w:r w:rsidRPr="009D3852">
        <w:rPr>
          <w:rFonts w:ascii="Times New Roman" w:hAnsi="Times New Roman"/>
          <w:sz w:val="24"/>
          <w:szCs w:val="24"/>
        </w:rPr>
        <w:t>.</w:t>
      </w:r>
    </w:p>
    <w:p w:rsidR="004C334D" w:rsidRPr="009D3852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Непосредственное управление осуществляет ди</w:t>
      </w:r>
      <w:r w:rsidR="003004B2">
        <w:rPr>
          <w:rFonts w:ascii="Times New Roman" w:hAnsi="Times New Roman"/>
          <w:sz w:val="24"/>
          <w:szCs w:val="24"/>
        </w:rPr>
        <w:t xml:space="preserve">ректор, назначенный Учредителем </w:t>
      </w:r>
      <w:r w:rsidRPr="009D3852">
        <w:rPr>
          <w:rFonts w:ascii="Times New Roman" w:hAnsi="Times New Roman"/>
          <w:sz w:val="24"/>
          <w:szCs w:val="24"/>
        </w:rPr>
        <w:t>и прошедший соответствующую аттестацию.  С 20</w:t>
      </w:r>
      <w:r w:rsidR="001A5F09">
        <w:rPr>
          <w:rFonts w:ascii="Times New Roman" w:hAnsi="Times New Roman"/>
          <w:sz w:val="24"/>
          <w:szCs w:val="24"/>
        </w:rPr>
        <w:t>22</w:t>
      </w:r>
      <w:r w:rsidRPr="009D3852">
        <w:rPr>
          <w:rFonts w:ascii="Times New Roman" w:hAnsi="Times New Roman"/>
          <w:sz w:val="24"/>
          <w:szCs w:val="24"/>
        </w:rPr>
        <w:t xml:space="preserve"> года Центром руководит </w:t>
      </w:r>
      <w:r w:rsidR="001A5F09">
        <w:rPr>
          <w:rFonts w:ascii="Times New Roman" w:hAnsi="Times New Roman"/>
          <w:sz w:val="24"/>
          <w:szCs w:val="24"/>
        </w:rPr>
        <w:t>Дмитрий Игоревич Сизов</w:t>
      </w:r>
      <w:r w:rsidRPr="009D3852">
        <w:rPr>
          <w:rFonts w:ascii="Times New Roman" w:hAnsi="Times New Roman"/>
          <w:sz w:val="24"/>
          <w:szCs w:val="24"/>
        </w:rPr>
        <w:t xml:space="preserve">. </w:t>
      </w:r>
    </w:p>
    <w:p w:rsidR="004C334D" w:rsidRPr="009D3852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учебно-спортивной работе Постников Иван Константинович, специалист высшей квалификационной категории, «Отличник физической культуры и спорта».</w:t>
      </w:r>
    </w:p>
    <w:p w:rsidR="004C334D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административно хозяйственной части </w:t>
      </w:r>
      <w:r w:rsidR="001F69F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D3852">
        <w:rPr>
          <w:rFonts w:ascii="Times New Roman" w:hAnsi="Times New Roman"/>
          <w:sz w:val="24"/>
          <w:szCs w:val="24"/>
        </w:rPr>
        <w:t>и</w:t>
      </w:r>
      <w:r w:rsidR="001F69FA"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финансово-экономической деятельности Афинагентов Александр Павлович.</w:t>
      </w:r>
    </w:p>
    <w:p w:rsidR="001A5F09" w:rsidRPr="009D3852" w:rsidRDefault="001A5F09" w:rsidP="004D2BFD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53C24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953C24">
        <w:rPr>
          <w:rFonts w:ascii="Times New Roman" w:hAnsi="Times New Roman"/>
          <w:sz w:val="24"/>
          <w:szCs w:val="24"/>
        </w:rPr>
        <w:t xml:space="preserve">директора по общим вопросам </w:t>
      </w:r>
      <w:proofErr w:type="spellStart"/>
      <w:r w:rsidR="00953C24">
        <w:rPr>
          <w:rFonts w:ascii="Times New Roman" w:hAnsi="Times New Roman"/>
          <w:sz w:val="24"/>
          <w:szCs w:val="24"/>
        </w:rPr>
        <w:t>Глебушкина</w:t>
      </w:r>
      <w:proofErr w:type="spellEnd"/>
      <w:r w:rsidR="00953C24">
        <w:rPr>
          <w:rFonts w:ascii="Times New Roman" w:hAnsi="Times New Roman"/>
          <w:sz w:val="24"/>
          <w:szCs w:val="24"/>
        </w:rPr>
        <w:t xml:space="preserve"> Елена Константиновна.</w:t>
      </w:r>
    </w:p>
    <w:p w:rsidR="0018362F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</w:t>
      </w:r>
      <w:r w:rsidR="00F12FD1">
        <w:rPr>
          <w:rFonts w:ascii="Times New Roman" w:hAnsi="Times New Roman"/>
          <w:sz w:val="24"/>
          <w:szCs w:val="24"/>
        </w:rPr>
        <w:t xml:space="preserve">Коллегиальными органами управления в ГБУ ДЮЦ Московского района </w:t>
      </w:r>
      <w:r w:rsidR="001F69FA">
        <w:rPr>
          <w:rFonts w:ascii="Times New Roman" w:hAnsi="Times New Roman"/>
          <w:sz w:val="24"/>
          <w:szCs w:val="24"/>
        </w:rPr>
        <w:t xml:space="preserve">                             </w:t>
      </w:r>
      <w:r w:rsidR="00F12FD1">
        <w:rPr>
          <w:rFonts w:ascii="Times New Roman" w:hAnsi="Times New Roman"/>
          <w:sz w:val="24"/>
          <w:szCs w:val="24"/>
        </w:rPr>
        <w:t>Санкт-Петербурга «ЦФКСиЗ» являются:</w:t>
      </w:r>
      <w:r w:rsidR="0018362F" w:rsidRPr="00802CCC">
        <w:rPr>
          <w:rFonts w:ascii="Times New Roman" w:hAnsi="Times New Roman"/>
          <w:sz w:val="24"/>
          <w:szCs w:val="24"/>
        </w:rPr>
        <w:t xml:space="preserve"> общее с</w:t>
      </w:r>
      <w:r w:rsidR="0018362F">
        <w:rPr>
          <w:rFonts w:ascii="Times New Roman" w:hAnsi="Times New Roman"/>
          <w:sz w:val="24"/>
          <w:szCs w:val="24"/>
        </w:rPr>
        <w:t>обрание работников учреждения, педагогический с</w:t>
      </w:r>
      <w:r w:rsidR="00F12FD1">
        <w:rPr>
          <w:rFonts w:ascii="Times New Roman" w:hAnsi="Times New Roman"/>
          <w:sz w:val="24"/>
          <w:szCs w:val="24"/>
        </w:rPr>
        <w:t>овет</w:t>
      </w:r>
      <w:r w:rsidR="0018362F">
        <w:rPr>
          <w:rFonts w:ascii="Times New Roman" w:hAnsi="Times New Roman"/>
          <w:sz w:val="24"/>
          <w:szCs w:val="24"/>
        </w:rPr>
        <w:t>.</w:t>
      </w:r>
    </w:p>
    <w:p w:rsidR="00F12FD1" w:rsidRDefault="00F12FD1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69FA">
        <w:rPr>
          <w:rFonts w:ascii="Times New Roman" w:hAnsi="Times New Roman"/>
          <w:sz w:val="24"/>
          <w:szCs w:val="24"/>
        </w:rPr>
        <w:t>Общее собрание работников учреждения</w:t>
      </w:r>
      <w:r w:rsidR="001F69FA" w:rsidRPr="001F69FA">
        <w:rPr>
          <w:rFonts w:ascii="Times New Roman" w:hAnsi="Times New Roman"/>
          <w:sz w:val="24"/>
          <w:szCs w:val="24"/>
        </w:rPr>
        <w:t xml:space="preserve"> - постоянно действующий коллегиальный орган управления с бессрочным сроком полномочий. Принимает правила внутреннего трудового распорядка, Устав Учреждения, изменения и дополнения в Устав, коллективный договор и иные локальные акты, содержащие условия премирования и стимулирования работников, представления работников к награждению</w:t>
      </w:r>
      <w:r w:rsidR="001F69FA">
        <w:rPr>
          <w:rFonts w:ascii="Times New Roman" w:hAnsi="Times New Roman"/>
          <w:sz w:val="24"/>
          <w:szCs w:val="24"/>
        </w:rPr>
        <w:t>.</w:t>
      </w:r>
    </w:p>
    <w:p w:rsidR="00A8725C" w:rsidRDefault="001F69FA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совет - </w:t>
      </w:r>
      <w:r w:rsidRPr="001F69FA">
        <w:rPr>
          <w:rFonts w:ascii="Times New Roman" w:hAnsi="Times New Roman"/>
          <w:sz w:val="24"/>
          <w:szCs w:val="24"/>
        </w:rPr>
        <w:t xml:space="preserve">постоянно действующий коллегиальный орган управления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F69FA">
        <w:rPr>
          <w:rFonts w:ascii="Times New Roman" w:hAnsi="Times New Roman"/>
          <w:sz w:val="24"/>
          <w:szCs w:val="24"/>
        </w:rPr>
        <w:t>с бессрочным сроком полномочий.</w:t>
      </w:r>
      <w:r>
        <w:rPr>
          <w:rFonts w:ascii="Times New Roman" w:hAnsi="Times New Roman"/>
          <w:sz w:val="24"/>
          <w:szCs w:val="24"/>
        </w:rPr>
        <w:t xml:space="preserve"> Принимает правила внутреннего распорядка </w:t>
      </w:r>
      <w:r>
        <w:rPr>
          <w:rFonts w:ascii="Times New Roman" w:hAnsi="Times New Roman"/>
          <w:sz w:val="24"/>
          <w:szCs w:val="24"/>
        </w:rPr>
        <w:lastRenderedPageBreak/>
        <w:t>обучающихся, определяет основные стратегические направления учебно-воспитательного процесса, организует и совершенствует методическое обеспечение образовательного процесса, рассматривает иные вопросы деятельности ГБУ ДЮЦ Московского района Санкт-Петербурга «ЦФКСиЗ».</w:t>
      </w:r>
    </w:p>
    <w:p w:rsidR="001F69FA" w:rsidRPr="009D3852" w:rsidRDefault="001F69FA" w:rsidP="001F69F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334D" w:rsidRDefault="004C334D" w:rsidP="003004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164D">
        <w:rPr>
          <w:rFonts w:ascii="Times New Roman" w:hAnsi="Times New Roman"/>
          <w:b/>
          <w:sz w:val="24"/>
          <w:szCs w:val="24"/>
        </w:rPr>
        <w:t>Перед Центром, как учреждением дополнительного образования, Учредителем поставлены следующие цели и задачи:</w:t>
      </w:r>
    </w:p>
    <w:p w:rsidR="003004B2" w:rsidRPr="0084164D" w:rsidRDefault="003004B2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3004B2" w:rsidRDefault="004C334D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Обеспечение прав детей и подростков на дополнительное образование;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Отбор одаренных детей;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Создание условий для физического воспитания и развития обучающихся;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 xml:space="preserve">Получения начальных знаний, умений, навыков в области физической культуры </w:t>
      </w:r>
      <w:r w:rsidR="00167865">
        <w:rPr>
          <w:rFonts w:ascii="Times New Roman" w:hAnsi="Times New Roman"/>
          <w:sz w:val="24"/>
          <w:szCs w:val="24"/>
        </w:rPr>
        <w:t xml:space="preserve">                     </w:t>
      </w:r>
      <w:r w:rsidRPr="003004B2">
        <w:rPr>
          <w:rFonts w:ascii="Times New Roman" w:hAnsi="Times New Roman"/>
          <w:sz w:val="24"/>
          <w:szCs w:val="24"/>
        </w:rPr>
        <w:t>и спорта обучающимися;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Подготовка обучающихся к освоению этапов спортивной подготовки;</w:t>
      </w:r>
    </w:p>
    <w:p w:rsidR="004C334D" w:rsidRPr="003004B2" w:rsidRDefault="004C334D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Развитие мотивации детей и подростков к систематическим занятиям физической культурой и спортом;</w:t>
      </w:r>
    </w:p>
    <w:p w:rsidR="003004B2" w:rsidRPr="00167865" w:rsidRDefault="004C334D" w:rsidP="001678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 xml:space="preserve">Воспитание патриотизма и гражданской ответственности. </w:t>
      </w:r>
    </w:p>
    <w:p w:rsidR="004C334D" w:rsidRPr="009D3852" w:rsidRDefault="004C334D" w:rsidP="00300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Центр, как учреждение дополнительного образования, самостоятельно разработал план деятельности с учетом запросов детей и подростков, потребностей семьи, образовательных учреждений, детских общественных объединений и организаций. </w:t>
      </w:r>
    </w:p>
    <w:p w:rsidR="003004B2" w:rsidRDefault="003004B2" w:rsidP="003004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Default="004C334D" w:rsidP="003004B2">
      <w:pPr>
        <w:pStyle w:val="a3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</w:rPr>
        <w:t xml:space="preserve">Центр 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работа</w:t>
      </w:r>
      <w:r w:rsidR="006E03F1">
        <w:rPr>
          <w:rFonts w:ascii="Times New Roman" w:hAnsi="Times New Roman"/>
          <w:b/>
          <w:sz w:val="24"/>
          <w:szCs w:val="24"/>
          <w:lang w:eastAsia="ru-RU"/>
        </w:rPr>
        <w:t>ет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с детьми и подростками по </w:t>
      </w:r>
      <w:r w:rsidR="00D36BB7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-м направленностям:</w:t>
      </w:r>
    </w:p>
    <w:p w:rsidR="003004B2" w:rsidRPr="009D3852" w:rsidRDefault="003004B2" w:rsidP="004C334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Default="004C334D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Физкультурно-спортивная (дзюдо, настольный теннис, городошный спорт, скалолазание, </w:t>
      </w:r>
      <w:r w:rsidR="003004B2">
        <w:rPr>
          <w:rFonts w:ascii="Times New Roman" w:hAnsi="Times New Roman"/>
          <w:sz w:val="24"/>
          <w:szCs w:val="24"/>
        </w:rPr>
        <w:t xml:space="preserve">легкая атлетика, фигурное катание, </w:t>
      </w:r>
      <w:r w:rsidRPr="009D3852">
        <w:rPr>
          <w:rFonts w:ascii="Times New Roman" w:hAnsi="Times New Roman"/>
          <w:sz w:val="24"/>
          <w:szCs w:val="24"/>
        </w:rPr>
        <w:t>адаптивная физическая культура и спорт – отделение плавания и легкой атлетики);</w:t>
      </w:r>
    </w:p>
    <w:p w:rsidR="004C334D" w:rsidRPr="009D3852" w:rsidRDefault="00C67416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Социально-педагогическое</w:t>
      </w:r>
      <w:r w:rsidR="006E03F1">
        <w:rPr>
          <w:rFonts w:ascii="Times New Roman" w:hAnsi="Times New Roman"/>
          <w:sz w:val="24"/>
          <w:szCs w:val="24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</w:rPr>
        <w:t>(военно-прикладное многоборье);</w:t>
      </w:r>
    </w:p>
    <w:p w:rsidR="003004B2" w:rsidRPr="00167865" w:rsidRDefault="004C334D" w:rsidP="001678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Туристско-краеведческая (спортивное ориентирование)</w:t>
      </w:r>
    </w:p>
    <w:p w:rsidR="003004B2" w:rsidRDefault="004C334D" w:rsidP="003004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В каждой программе по всем видам спорта предусмотрены образовательные, воспитательные, развивающие задачи. В пояснительных записках к программам раскрыты их специфические особенности, связанные с конкретными видами деятельности.            </w:t>
      </w:r>
    </w:p>
    <w:p w:rsidR="004C334D" w:rsidRPr="009D3852" w:rsidRDefault="004C334D" w:rsidP="003004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Образовательные программы в Центре ориентированы на создание условий для развития личности ребенка, его общефизического развития и специализации в избранном виде спорта, реализации стремления к достижению спортивных результатов </w:t>
      </w:r>
      <w:r w:rsidR="0016786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D3852">
        <w:rPr>
          <w:rFonts w:ascii="Times New Roman" w:hAnsi="Times New Roman"/>
          <w:sz w:val="24"/>
          <w:szCs w:val="24"/>
        </w:rPr>
        <w:t>в соответствии с его желаниями и возможностями. Программы расс</w:t>
      </w:r>
      <w:r w:rsidR="00D56497">
        <w:rPr>
          <w:rFonts w:ascii="Times New Roman" w:hAnsi="Times New Roman"/>
          <w:sz w:val="24"/>
          <w:szCs w:val="24"/>
        </w:rPr>
        <w:t>читаны на разные сроки обучения.</w:t>
      </w:r>
    </w:p>
    <w:p w:rsidR="003004B2" w:rsidRPr="009D3852" w:rsidRDefault="003004B2" w:rsidP="0016786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Pr="00167865" w:rsidRDefault="004C334D" w:rsidP="00167865">
      <w:pPr>
        <w:autoSpaceDE w:val="0"/>
        <w:autoSpaceDN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t>Реализуемые программы до</w:t>
      </w:r>
      <w:r w:rsidR="003004B2">
        <w:rPr>
          <w:rFonts w:ascii="Times New Roman" w:hAnsi="Times New Roman"/>
          <w:b/>
          <w:sz w:val="24"/>
          <w:szCs w:val="24"/>
          <w:lang w:eastAsia="ru-RU"/>
        </w:rPr>
        <w:t xml:space="preserve">полнительного образования </w:t>
      </w:r>
      <w:r w:rsidR="00167865">
        <w:rPr>
          <w:rFonts w:ascii="Times New Roman" w:hAnsi="Times New Roman"/>
          <w:b/>
          <w:sz w:val="24"/>
          <w:szCs w:val="24"/>
          <w:lang w:eastAsia="ru-RU"/>
        </w:rPr>
        <w:br/>
        <w:t>в 202</w:t>
      </w:r>
      <w:r w:rsidR="001A5F0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67865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1A5F0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67865">
        <w:rPr>
          <w:rFonts w:ascii="Times New Roman" w:hAnsi="Times New Roman"/>
          <w:b/>
          <w:sz w:val="24"/>
          <w:szCs w:val="24"/>
          <w:lang w:eastAsia="ru-RU"/>
        </w:rPr>
        <w:t xml:space="preserve"> учебном году</w:t>
      </w:r>
      <w:r w:rsidR="003004B2">
        <w:rPr>
          <w:rFonts w:ascii="Times New Roman" w:hAnsi="Times New Roman"/>
          <w:b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YSpec="to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07"/>
        <w:gridCol w:w="1522"/>
        <w:gridCol w:w="1382"/>
        <w:gridCol w:w="1343"/>
        <w:gridCol w:w="1251"/>
      </w:tblGrid>
      <w:tr w:rsidR="004C334D" w:rsidRPr="009D3852" w:rsidTr="00167865">
        <w:trPr>
          <w:trHeight w:val="270"/>
        </w:trPr>
        <w:tc>
          <w:tcPr>
            <w:tcW w:w="286" w:type="pct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0" w:type="pct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55" w:type="pct"/>
            <w:gridSpan w:val="2"/>
          </w:tcPr>
          <w:p w:rsidR="004C334D" w:rsidRPr="009D3852" w:rsidRDefault="00167865" w:rsidP="001A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389" w:type="pct"/>
            <w:gridSpan w:val="2"/>
          </w:tcPr>
          <w:p w:rsidR="004C334D" w:rsidRPr="009D3852" w:rsidRDefault="00167865" w:rsidP="001A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учебный год</w:t>
            </w:r>
            <w:r w:rsidR="00DC2027"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34D" w:rsidRPr="009D3852" w:rsidTr="00167865">
        <w:trPr>
          <w:trHeight w:val="270"/>
        </w:trPr>
        <w:tc>
          <w:tcPr>
            <w:tcW w:w="286" w:type="pct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4C334D" w:rsidRPr="009D3852" w:rsidRDefault="00D56497" w:rsidP="00D56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групп </w:t>
            </w:r>
          </w:p>
        </w:tc>
        <w:tc>
          <w:tcPr>
            <w:tcW w:w="740" w:type="pct"/>
          </w:tcPr>
          <w:p w:rsidR="004C334D" w:rsidRPr="009D3852" w:rsidRDefault="00D56497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19" w:type="pc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670" w:type="pc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167865" w:rsidRPr="009D3852" w:rsidTr="00167865">
        <w:trPr>
          <w:trHeight w:val="264"/>
        </w:trPr>
        <w:tc>
          <w:tcPr>
            <w:tcW w:w="286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pct"/>
          </w:tcPr>
          <w:p w:rsidR="00167865" w:rsidRPr="009D3852" w:rsidRDefault="00167865" w:rsidP="001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815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719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0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723</w:t>
            </w:r>
          </w:p>
        </w:tc>
      </w:tr>
      <w:tr w:rsidR="00167865" w:rsidRPr="009D3852" w:rsidTr="00167865">
        <w:tc>
          <w:tcPr>
            <w:tcW w:w="286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pct"/>
          </w:tcPr>
          <w:p w:rsidR="00167865" w:rsidRPr="009D3852" w:rsidRDefault="00167865" w:rsidP="001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–педагогическая</w:t>
            </w:r>
          </w:p>
        </w:tc>
        <w:tc>
          <w:tcPr>
            <w:tcW w:w="815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9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67865" w:rsidRPr="009D3852" w:rsidTr="00167865">
        <w:tc>
          <w:tcPr>
            <w:tcW w:w="286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pct"/>
          </w:tcPr>
          <w:p w:rsidR="00167865" w:rsidRPr="009D3852" w:rsidRDefault="00167865" w:rsidP="001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815" w:type="pct"/>
          </w:tcPr>
          <w:p w:rsidR="00167865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pct"/>
          </w:tcPr>
          <w:p w:rsidR="00167865" w:rsidRDefault="00167865" w:rsidP="001A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" w:type="pct"/>
          </w:tcPr>
          <w:p w:rsidR="00167865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pct"/>
          </w:tcPr>
          <w:p w:rsidR="00167865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67865" w:rsidRPr="009D3852" w:rsidTr="00167865">
        <w:trPr>
          <w:trHeight w:val="417"/>
        </w:trPr>
        <w:tc>
          <w:tcPr>
            <w:tcW w:w="2056" w:type="pct"/>
            <w:gridSpan w:val="2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5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19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0" w:type="pct"/>
          </w:tcPr>
          <w:p w:rsidR="00167865" w:rsidRPr="009D3852" w:rsidRDefault="001A5F09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</w:t>
            </w:r>
          </w:p>
        </w:tc>
      </w:tr>
    </w:tbl>
    <w:p w:rsidR="006E29D2" w:rsidRDefault="004C334D" w:rsidP="000C0E0F">
      <w:pPr>
        <w:pStyle w:val="a3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9D3852">
        <w:rPr>
          <w:sz w:val="24"/>
          <w:szCs w:val="24"/>
          <w:lang w:eastAsia="ru-RU"/>
        </w:rPr>
        <w:t xml:space="preserve"> </w:t>
      </w:r>
    </w:p>
    <w:p w:rsidR="00167865" w:rsidRDefault="00167865" w:rsidP="000C0E0F">
      <w:pPr>
        <w:pStyle w:val="a3"/>
        <w:jc w:val="both"/>
        <w:rPr>
          <w:sz w:val="24"/>
          <w:szCs w:val="24"/>
          <w:lang w:eastAsia="ru-RU"/>
        </w:rPr>
      </w:pPr>
    </w:p>
    <w:p w:rsidR="00167865" w:rsidRDefault="006E29D2" w:rsidP="00C6741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</w:t>
      </w:r>
      <w:r w:rsidRPr="004C14E6">
        <w:rPr>
          <w:rFonts w:ascii="Times New Roman" w:hAnsi="Times New Roman"/>
          <w:sz w:val="24"/>
          <w:szCs w:val="24"/>
          <w:lang w:eastAsia="ru-RU"/>
        </w:rPr>
        <w:t>За пос</w:t>
      </w:r>
      <w:r w:rsidR="006461AC">
        <w:rPr>
          <w:rFonts w:ascii="Times New Roman" w:hAnsi="Times New Roman"/>
          <w:sz w:val="24"/>
          <w:szCs w:val="24"/>
          <w:lang w:eastAsia="ru-RU"/>
        </w:rPr>
        <w:t>ледние четыре года увеличилось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 количество детей и </w:t>
      </w:r>
      <w:r w:rsidR="000A07D1" w:rsidRPr="004C14E6">
        <w:rPr>
          <w:rFonts w:ascii="Times New Roman" w:hAnsi="Times New Roman"/>
          <w:sz w:val="24"/>
          <w:szCs w:val="24"/>
          <w:lang w:eastAsia="ru-RU"/>
        </w:rPr>
        <w:t>подростков,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 занимающихся в Центре:</w:t>
      </w:r>
    </w:p>
    <w:p w:rsidR="00097DDE" w:rsidRDefault="00C67416" w:rsidP="002F6B43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69C8B0" wp14:editId="2144CF6C">
            <wp:extent cx="541020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6687" w:rsidRDefault="00446687" w:rsidP="002F6B43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67865" w:rsidRDefault="00167865" w:rsidP="00C6741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416" w:rsidRDefault="004C334D" w:rsidP="0013620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Общее количество детей и </w:t>
      </w:r>
      <w:r>
        <w:rPr>
          <w:rFonts w:ascii="Times New Roman" w:hAnsi="Times New Roman"/>
          <w:sz w:val="24"/>
          <w:szCs w:val="24"/>
          <w:lang w:eastAsia="ru-RU"/>
        </w:rPr>
        <w:t>подростков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 w:rsidR="00DF3F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занимающихся в 20</w:t>
      </w:r>
      <w:r w:rsidR="00167865">
        <w:rPr>
          <w:rFonts w:ascii="Times New Roman" w:hAnsi="Times New Roman"/>
          <w:sz w:val="24"/>
          <w:szCs w:val="24"/>
          <w:lang w:eastAsia="ru-RU"/>
        </w:rPr>
        <w:t>2</w:t>
      </w:r>
      <w:r w:rsidR="001A5F09">
        <w:rPr>
          <w:rFonts w:ascii="Times New Roman" w:hAnsi="Times New Roman"/>
          <w:sz w:val="24"/>
          <w:szCs w:val="24"/>
          <w:lang w:eastAsia="ru-RU"/>
        </w:rPr>
        <w:t>1-2022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167865">
        <w:rPr>
          <w:rFonts w:ascii="Times New Roman" w:hAnsi="Times New Roman"/>
          <w:sz w:val="24"/>
          <w:szCs w:val="24"/>
          <w:lang w:eastAsia="ru-RU"/>
        </w:rPr>
        <w:t>9</w:t>
      </w:r>
      <w:r w:rsidR="001A5F09">
        <w:rPr>
          <w:rFonts w:ascii="Times New Roman" w:hAnsi="Times New Roman"/>
          <w:sz w:val="24"/>
          <w:szCs w:val="24"/>
          <w:lang w:eastAsia="ru-RU"/>
        </w:rPr>
        <w:t>64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4F43DC">
        <w:rPr>
          <w:rFonts w:ascii="Times New Roman" w:hAnsi="Times New Roman"/>
          <w:sz w:val="24"/>
          <w:szCs w:val="24"/>
          <w:lang w:eastAsia="ru-RU"/>
        </w:rPr>
        <w:t>а</w:t>
      </w:r>
      <w:r w:rsidR="00A8725C" w:rsidRPr="00A872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6BB7">
        <w:rPr>
          <w:rFonts w:ascii="Times New Roman" w:hAnsi="Times New Roman"/>
          <w:sz w:val="24"/>
          <w:szCs w:val="24"/>
          <w:lang w:eastAsia="ru-RU"/>
        </w:rPr>
        <w:t>8</w:t>
      </w:r>
      <w:r w:rsidR="001A5F09">
        <w:rPr>
          <w:rFonts w:ascii="Times New Roman" w:hAnsi="Times New Roman"/>
          <w:sz w:val="24"/>
          <w:szCs w:val="24"/>
          <w:lang w:eastAsia="ru-RU"/>
        </w:rPr>
        <w:t>3</w:t>
      </w:r>
      <w:r w:rsidR="00A8725C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 w:rsidR="001A5F09">
        <w:rPr>
          <w:rFonts w:ascii="Times New Roman" w:hAnsi="Times New Roman"/>
          <w:sz w:val="24"/>
          <w:szCs w:val="24"/>
          <w:lang w:eastAsia="ru-RU"/>
        </w:rPr>
        <w:t>ы</w:t>
      </w:r>
      <w:r w:rsidRPr="009D3852">
        <w:rPr>
          <w:rFonts w:ascii="Times New Roman" w:hAnsi="Times New Roman"/>
          <w:sz w:val="24"/>
          <w:szCs w:val="24"/>
          <w:lang w:eastAsia="ru-RU"/>
        </w:rPr>
        <w:t>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«ЦФКСи</w:t>
      </w:r>
      <w:r w:rsidRPr="009D3852">
        <w:rPr>
          <w:rFonts w:ascii="Times New Roman" w:hAnsi="Times New Roman"/>
          <w:sz w:val="24"/>
          <w:szCs w:val="24"/>
          <w:lang w:eastAsia="ru-RU"/>
        </w:rPr>
        <w:t>З» оказывало услуги по договорам безвозмездного пользования спортивными сооружениями для спортивн</w:t>
      </w:r>
      <w:r w:rsidR="006D5690">
        <w:rPr>
          <w:rFonts w:ascii="Times New Roman" w:hAnsi="Times New Roman"/>
          <w:sz w:val="24"/>
          <w:szCs w:val="24"/>
          <w:lang w:eastAsia="ru-RU"/>
        </w:rPr>
        <w:t>ых школ Московского района (СШОР №</w:t>
      </w:r>
      <w:r w:rsidR="00136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569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67865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6D569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D3852">
        <w:rPr>
          <w:rFonts w:ascii="Times New Roman" w:hAnsi="Times New Roman"/>
          <w:sz w:val="24"/>
          <w:szCs w:val="24"/>
          <w:lang w:eastAsia="ru-RU"/>
        </w:rPr>
        <w:t>СШОР №</w:t>
      </w:r>
      <w:r w:rsidR="00136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852">
        <w:rPr>
          <w:rFonts w:ascii="Times New Roman" w:hAnsi="Times New Roman"/>
          <w:sz w:val="24"/>
          <w:szCs w:val="24"/>
          <w:lang w:eastAsia="ru-RU"/>
        </w:rPr>
        <w:t>2). Общая численность детей этих школ составляет 2600 человек.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865" w:rsidRPr="0013620B" w:rsidRDefault="00167865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 202</w:t>
      </w:r>
      <w:r w:rsidR="001A5F0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1A5F09">
        <w:rPr>
          <w:rFonts w:ascii="Times New Roman" w:hAnsi="Times New Roman"/>
          <w:b/>
          <w:sz w:val="24"/>
          <w:szCs w:val="24"/>
        </w:rPr>
        <w:t>2</w:t>
      </w:r>
      <w:r w:rsidR="004C334D" w:rsidRPr="0084164D">
        <w:rPr>
          <w:rFonts w:ascii="Times New Roman" w:hAnsi="Times New Roman"/>
          <w:b/>
          <w:sz w:val="24"/>
          <w:szCs w:val="24"/>
        </w:rPr>
        <w:t xml:space="preserve"> учебном году в Центре в образовательном процессе принимали </w:t>
      </w:r>
      <w:r w:rsidR="004C334D" w:rsidRPr="006B3DE5">
        <w:rPr>
          <w:rFonts w:ascii="Times New Roman" w:hAnsi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/>
          <w:b/>
          <w:sz w:val="24"/>
          <w:szCs w:val="24"/>
        </w:rPr>
        <w:t>45</w:t>
      </w:r>
      <w:r w:rsidR="004C334D" w:rsidRPr="006B3DE5">
        <w:rPr>
          <w:rFonts w:ascii="Times New Roman" w:hAnsi="Times New Roman"/>
          <w:b/>
          <w:sz w:val="24"/>
          <w:szCs w:val="24"/>
        </w:rPr>
        <w:t xml:space="preserve"> педагогических работников и специалистов, из них:</w:t>
      </w:r>
    </w:p>
    <w:p w:rsidR="004C334D" w:rsidRPr="006B3DE5" w:rsidRDefault="00446687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Инструктор-методист – 3</w:t>
      </w:r>
      <w:r w:rsidR="004C334D" w:rsidRPr="006B3DE5">
        <w:rPr>
          <w:rFonts w:ascii="Times New Roman" w:hAnsi="Times New Roman"/>
          <w:sz w:val="24"/>
          <w:szCs w:val="24"/>
        </w:rPr>
        <w:t xml:space="preserve"> человек</w:t>
      </w:r>
      <w:r w:rsidR="00D36BB7">
        <w:rPr>
          <w:rFonts w:ascii="Times New Roman" w:hAnsi="Times New Roman"/>
          <w:sz w:val="24"/>
          <w:szCs w:val="24"/>
        </w:rPr>
        <w:t>а</w:t>
      </w:r>
    </w:p>
    <w:p w:rsidR="004C334D" w:rsidRPr="006B3DE5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Тренеры-преподаватели по видам спорта – </w:t>
      </w:r>
      <w:r w:rsidR="00167865">
        <w:rPr>
          <w:rFonts w:ascii="Times New Roman" w:hAnsi="Times New Roman"/>
          <w:sz w:val="24"/>
          <w:szCs w:val="24"/>
        </w:rPr>
        <w:t>33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167865" w:rsidRPr="0013620B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Специалисты, осуществляющие организацию и проведение </w:t>
      </w:r>
      <w:r w:rsidR="0016786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B3DE5">
        <w:rPr>
          <w:rFonts w:ascii="Times New Roman" w:hAnsi="Times New Roman"/>
          <w:sz w:val="24"/>
          <w:szCs w:val="24"/>
        </w:rPr>
        <w:t>физкультурно-спортивных</w:t>
      </w:r>
      <w:r w:rsidR="00167865">
        <w:rPr>
          <w:rFonts w:ascii="Times New Roman" w:hAnsi="Times New Roman"/>
          <w:sz w:val="24"/>
          <w:szCs w:val="24"/>
        </w:rPr>
        <w:t xml:space="preserve"> и спортивно-массовых </w:t>
      </w:r>
      <w:r w:rsidR="00167865" w:rsidRPr="006B3DE5">
        <w:rPr>
          <w:rFonts w:ascii="Times New Roman" w:hAnsi="Times New Roman"/>
          <w:sz w:val="24"/>
          <w:szCs w:val="24"/>
        </w:rPr>
        <w:t>мероприятий</w:t>
      </w:r>
      <w:r w:rsidRPr="006B3DE5">
        <w:rPr>
          <w:rFonts w:ascii="Times New Roman" w:hAnsi="Times New Roman"/>
          <w:sz w:val="24"/>
          <w:szCs w:val="24"/>
        </w:rPr>
        <w:t xml:space="preserve"> – </w:t>
      </w:r>
      <w:r w:rsidR="00DC2027" w:rsidRPr="006B3DE5">
        <w:rPr>
          <w:rFonts w:ascii="Times New Roman" w:hAnsi="Times New Roman"/>
          <w:sz w:val="24"/>
          <w:szCs w:val="24"/>
        </w:rPr>
        <w:t>9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4C334D" w:rsidRPr="006B3DE5" w:rsidRDefault="00167865" w:rsidP="001678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имеют 49</w:t>
      </w:r>
      <w:r w:rsidR="004C334D" w:rsidRPr="006B3DE5">
        <w:rPr>
          <w:rFonts w:ascii="Times New Roman" w:hAnsi="Times New Roman"/>
          <w:sz w:val="24"/>
          <w:szCs w:val="24"/>
        </w:rPr>
        <w:t xml:space="preserve"> сотрудников. </w:t>
      </w:r>
      <w:r w:rsidR="0077172B">
        <w:rPr>
          <w:rFonts w:ascii="Times New Roman" w:hAnsi="Times New Roman"/>
          <w:sz w:val="24"/>
          <w:szCs w:val="24"/>
        </w:rPr>
        <w:t>Педагогические работники р</w:t>
      </w:r>
      <w:r w:rsidR="004C334D" w:rsidRPr="006B3DE5">
        <w:rPr>
          <w:rFonts w:ascii="Times New Roman" w:hAnsi="Times New Roman"/>
          <w:sz w:val="24"/>
          <w:szCs w:val="24"/>
        </w:rPr>
        <w:t xml:space="preserve">егулярно проходят курсы повышения квалификации. </w:t>
      </w:r>
    </w:p>
    <w:p w:rsidR="00167865" w:rsidRDefault="00167865" w:rsidP="003D03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A5F09">
        <w:rPr>
          <w:rFonts w:ascii="Times New Roman" w:hAnsi="Times New Roman"/>
          <w:sz w:val="24"/>
          <w:szCs w:val="24"/>
          <w:lang w:eastAsia="ru-RU"/>
        </w:rPr>
        <w:t xml:space="preserve">2021-2022 </w:t>
      </w:r>
      <w:r>
        <w:rPr>
          <w:rFonts w:ascii="Times New Roman" w:hAnsi="Times New Roman"/>
          <w:sz w:val="24"/>
          <w:szCs w:val="24"/>
        </w:rPr>
        <w:t>учебном году прошли курсы 1</w:t>
      </w:r>
      <w:r w:rsidR="001A5F09">
        <w:rPr>
          <w:rFonts w:ascii="Times New Roman" w:hAnsi="Times New Roman"/>
          <w:sz w:val="24"/>
          <w:szCs w:val="24"/>
        </w:rPr>
        <w:t>8</w:t>
      </w:r>
      <w:r w:rsidR="003333E5">
        <w:rPr>
          <w:rFonts w:ascii="Times New Roman" w:hAnsi="Times New Roman"/>
          <w:sz w:val="24"/>
          <w:szCs w:val="24"/>
        </w:rPr>
        <w:t xml:space="preserve"> </w:t>
      </w:r>
      <w:r w:rsidR="004C334D" w:rsidRPr="006B3DE5">
        <w:rPr>
          <w:rFonts w:ascii="Times New Roman" w:hAnsi="Times New Roman"/>
          <w:sz w:val="24"/>
          <w:szCs w:val="24"/>
        </w:rPr>
        <w:t>тренер</w:t>
      </w:r>
      <w:r w:rsidR="0068266F">
        <w:rPr>
          <w:rFonts w:ascii="Times New Roman" w:hAnsi="Times New Roman"/>
          <w:sz w:val="24"/>
          <w:szCs w:val="24"/>
        </w:rPr>
        <w:t>ов</w:t>
      </w:r>
      <w:r w:rsidR="004C334D" w:rsidRPr="006B3DE5">
        <w:rPr>
          <w:rFonts w:ascii="Times New Roman" w:hAnsi="Times New Roman"/>
          <w:sz w:val="24"/>
          <w:szCs w:val="24"/>
        </w:rPr>
        <w:t>-преподавател</w:t>
      </w:r>
      <w:r w:rsidR="0068266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6C650E">
        <w:rPr>
          <w:rFonts w:ascii="Times New Roman" w:hAnsi="Times New Roman"/>
          <w:sz w:val="24"/>
          <w:szCs w:val="24"/>
        </w:rPr>
        <w:t xml:space="preserve">                              </w:t>
      </w:r>
      <w:r w:rsidR="001A5F09">
        <w:rPr>
          <w:rFonts w:ascii="Times New Roman" w:hAnsi="Times New Roman"/>
          <w:sz w:val="24"/>
          <w:szCs w:val="24"/>
        </w:rPr>
        <w:t>Пять</w:t>
      </w:r>
      <w:r w:rsidR="004C334D" w:rsidRPr="006B3DE5">
        <w:rPr>
          <w:rFonts w:ascii="Times New Roman" w:hAnsi="Times New Roman"/>
          <w:sz w:val="24"/>
          <w:szCs w:val="24"/>
        </w:rPr>
        <w:t xml:space="preserve"> тренер</w:t>
      </w:r>
      <w:r w:rsidR="001A5F09">
        <w:rPr>
          <w:rFonts w:ascii="Times New Roman" w:hAnsi="Times New Roman"/>
          <w:sz w:val="24"/>
          <w:szCs w:val="24"/>
        </w:rPr>
        <w:t>ов</w:t>
      </w:r>
      <w:r w:rsidR="004C334D" w:rsidRPr="006B3DE5">
        <w:rPr>
          <w:rFonts w:ascii="Times New Roman" w:hAnsi="Times New Roman"/>
          <w:sz w:val="24"/>
          <w:szCs w:val="24"/>
        </w:rPr>
        <w:t>-преподавател</w:t>
      </w:r>
      <w:r w:rsidR="001A5F0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получили первую категорию, </w:t>
      </w:r>
      <w:r w:rsidR="001A5F09">
        <w:rPr>
          <w:rFonts w:ascii="Times New Roman" w:hAnsi="Times New Roman"/>
          <w:sz w:val="24"/>
          <w:szCs w:val="24"/>
        </w:rPr>
        <w:t>6</w:t>
      </w:r>
      <w:r w:rsidR="00BC080D">
        <w:rPr>
          <w:rFonts w:ascii="Times New Roman" w:hAnsi="Times New Roman"/>
          <w:sz w:val="24"/>
          <w:szCs w:val="24"/>
        </w:rPr>
        <w:t xml:space="preserve"> тренеров-преподавателей</w:t>
      </w:r>
      <w:r w:rsidR="004C334D" w:rsidRPr="006B3DE5">
        <w:rPr>
          <w:rFonts w:ascii="Times New Roman" w:hAnsi="Times New Roman"/>
          <w:sz w:val="24"/>
          <w:szCs w:val="24"/>
        </w:rPr>
        <w:t xml:space="preserve"> подтвердили высшую.</w:t>
      </w:r>
    </w:p>
    <w:p w:rsidR="003D0385" w:rsidRPr="003D0385" w:rsidRDefault="003D0385" w:rsidP="003D03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b/>
          <w:sz w:val="24"/>
          <w:szCs w:val="24"/>
        </w:rPr>
        <w:t>Сотрудники, имеющие награды и звания</w:t>
      </w: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7637"/>
        <w:gridCol w:w="1121"/>
      </w:tblGrid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Награда, звание</w:t>
            </w:r>
          </w:p>
        </w:tc>
        <w:tc>
          <w:tcPr>
            <w:tcW w:w="600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 человек</w:t>
            </w:r>
          </w:p>
        </w:tc>
      </w:tr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Звание «Мастер спорта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международного класса 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600" w:type="pct"/>
          </w:tcPr>
          <w:p w:rsidR="004C334D" w:rsidRPr="009D3852" w:rsidRDefault="0016786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Звание «Мастер спорта России»</w:t>
            </w:r>
          </w:p>
        </w:tc>
        <w:tc>
          <w:tcPr>
            <w:tcW w:w="600" w:type="pct"/>
          </w:tcPr>
          <w:p w:rsidR="004C334D" w:rsidRPr="009D3852" w:rsidRDefault="0016786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</w:rPr>
              <w:t>Молодежная премия Московского района Санкт-Петербурга в номинации «В области спорта</w:t>
            </w:r>
            <w:r w:rsidR="0068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</w:tcPr>
          <w:p w:rsidR="004C334D" w:rsidRPr="009D3852" w:rsidRDefault="003333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F8F" w:rsidRPr="009D3852" w:rsidTr="00167865">
        <w:trPr>
          <w:jc w:val="center"/>
        </w:trPr>
        <w:tc>
          <w:tcPr>
            <w:tcW w:w="314" w:type="pct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6" w:type="pct"/>
          </w:tcPr>
          <w:p w:rsidR="00652F8F" w:rsidRPr="009D3852" w:rsidRDefault="00652F8F" w:rsidP="005308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Знак «Отличник физической культуры и спорта»</w:t>
            </w:r>
          </w:p>
        </w:tc>
        <w:tc>
          <w:tcPr>
            <w:tcW w:w="600" w:type="pct"/>
          </w:tcPr>
          <w:p w:rsidR="00652F8F" w:rsidRPr="009D3852" w:rsidRDefault="0077172B" w:rsidP="00530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F8F" w:rsidRPr="009D3852" w:rsidTr="00167865">
        <w:trPr>
          <w:jc w:val="center"/>
        </w:trPr>
        <w:tc>
          <w:tcPr>
            <w:tcW w:w="314" w:type="pct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6" w:type="pct"/>
          </w:tcPr>
          <w:p w:rsidR="00652F8F" w:rsidRPr="009D3852" w:rsidRDefault="00652F8F" w:rsidP="00AB15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Нагрудный знак «За заслуги в развитии физической культуры и спорта в Санкт-Петербурге»</w:t>
            </w:r>
          </w:p>
        </w:tc>
        <w:tc>
          <w:tcPr>
            <w:tcW w:w="600" w:type="pct"/>
          </w:tcPr>
          <w:p w:rsidR="00652F8F" w:rsidRPr="009D3852" w:rsidRDefault="00167865" w:rsidP="00AB1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Комитета образования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Комитета образования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администрации Московского района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администрации Московского р-на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334D" w:rsidRPr="009D3852" w:rsidRDefault="0077172B" w:rsidP="0013620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ГБ</w:t>
      </w:r>
      <w:r w:rsidR="000A07D1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ДЮЦ Московского района </w:t>
      </w:r>
      <w:r w:rsidR="006904C6">
        <w:rPr>
          <w:rFonts w:ascii="Times New Roman" w:hAnsi="Times New Roman"/>
          <w:sz w:val="24"/>
          <w:szCs w:val="24"/>
          <w:lang w:eastAsia="ru-RU"/>
        </w:rPr>
        <w:t>Санкт-</w:t>
      </w:r>
      <w:r>
        <w:rPr>
          <w:rFonts w:ascii="Times New Roman" w:hAnsi="Times New Roman"/>
          <w:sz w:val="24"/>
          <w:szCs w:val="24"/>
          <w:lang w:eastAsia="ru-RU"/>
        </w:rPr>
        <w:t xml:space="preserve">Петербурга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«Центр физической культуры, спорта и здоровья» реализовывал Концепцию общенациональной системы выявления </w:t>
      </w:r>
      <w:r w:rsidR="0016786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и развития молодых талантов посредством проведения </w:t>
      </w:r>
      <w:r>
        <w:rPr>
          <w:rFonts w:ascii="Times New Roman" w:hAnsi="Times New Roman"/>
          <w:sz w:val="24"/>
          <w:szCs w:val="24"/>
          <w:lang w:eastAsia="ru-RU"/>
        </w:rPr>
        <w:t>районных Спартакиад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среди ОУ, среди инвалидов и лиц с ограниченными возможностями здоровья, среди молодежи допризывного возраста по 7-10 видам спорта. Наиболее перспективные участники приглашались тренерами-преподавателями к регулярным занятиям</w:t>
      </w:r>
      <w:r w:rsidR="0016786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уче</w:t>
      </w:r>
      <w:r w:rsidR="004C334D">
        <w:rPr>
          <w:rFonts w:ascii="Times New Roman" w:hAnsi="Times New Roman"/>
          <w:sz w:val="24"/>
          <w:szCs w:val="24"/>
          <w:lang w:eastAsia="ru-RU"/>
        </w:rPr>
        <w:t>бно-тренировочных группах «ЦФКС</w:t>
      </w:r>
      <w:r w:rsidR="000C0E0F">
        <w:rPr>
          <w:rFonts w:ascii="Times New Roman" w:hAnsi="Times New Roman"/>
          <w:sz w:val="24"/>
          <w:szCs w:val="24"/>
          <w:lang w:eastAsia="ru-RU"/>
        </w:rPr>
        <w:t>и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З», «С</w:t>
      </w:r>
      <w:r w:rsidR="006904C6">
        <w:rPr>
          <w:rFonts w:ascii="Times New Roman" w:hAnsi="Times New Roman"/>
          <w:sz w:val="24"/>
          <w:szCs w:val="24"/>
          <w:lang w:eastAsia="ru-RU"/>
        </w:rPr>
        <w:t>ШОР № 1», «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СШОР № 2», где проходил</w:t>
      </w:r>
      <w:r w:rsidR="006904C6">
        <w:rPr>
          <w:rFonts w:ascii="Times New Roman" w:hAnsi="Times New Roman"/>
          <w:sz w:val="24"/>
          <w:szCs w:val="24"/>
          <w:lang w:eastAsia="ru-RU"/>
        </w:rPr>
        <w:t>и</w:t>
      </w:r>
      <w:r w:rsidR="00004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углубленную подготовку по выбранному виду спорта.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На</w:t>
      </w:r>
      <w:r w:rsidR="00333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каждом этапе процесса обучения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учитывались возрастные ос</w:t>
      </w:r>
      <w:r w:rsidR="00C67416">
        <w:rPr>
          <w:rFonts w:ascii="Times New Roman" w:hAnsi="Times New Roman"/>
          <w:color w:val="000000"/>
          <w:sz w:val="24"/>
          <w:szCs w:val="24"/>
          <w:lang w:eastAsia="ru-RU"/>
        </w:rPr>
        <w:t>обенности спортсмена. Тренеры-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преподав</w:t>
      </w:r>
      <w:r w:rsidR="000A07D1">
        <w:rPr>
          <w:rFonts w:ascii="Times New Roman" w:hAnsi="Times New Roman"/>
          <w:color w:val="000000"/>
          <w:sz w:val="24"/>
          <w:szCs w:val="24"/>
          <w:lang w:eastAsia="ru-RU"/>
        </w:rPr>
        <w:t>атели Центра выстраивали учебно-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тренировочный процесс таким образом, чтобы про</w:t>
      </w:r>
      <w:r w:rsidR="00BC080D">
        <w:rPr>
          <w:rFonts w:ascii="Times New Roman" w:hAnsi="Times New Roman"/>
          <w:color w:val="000000"/>
          <w:sz w:val="24"/>
          <w:szCs w:val="24"/>
          <w:lang w:eastAsia="ru-RU"/>
        </w:rPr>
        <w:t>являющиеся способности детей не угасали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, а раскрывались</w:t>
      </w:r>
      <w:r w:rsidR="001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полной мере, имея под собой высокую мотивационную базу.</w:t>
      </w:r>
    </w:p>
    <w:p w:rsidR="00167865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4C334D" w:rsidRDefault="004C334D" w:rsidP="001678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t>На учебно-тренировочном этапе в Центре сопровождение одаренных детей строилось с учетом их возрастных предпосылок развития способностей, путем составления индивидуальных планов тренировок одаренных спортсменов, соблюдая при этом здоровый баланс, уде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ляя внимание, всем сторонам развития, не допуская состояния перетренированности. Для этого в планах тренеров – преподавателей предусмотрены восстановител</w:t>
      </w:r>
      <w:r w:rsidR="00167865">
        <w:rPr>
          <w:rFonts w:ascii="Times New Roman" w:hAnsi="Times New Roman"/>
          <w:color w:val="000000"/>
          <w:sz w:val="24"/>
          <w:szCs w:val="24"/>
          <w:lang w:eastAsia="ru-RU"/>
        </w:rPr>
        <w:t>ьные мероприятия для обучающихся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67865" w:rsidRPr="00167865" w:rsidRDefault="00167865" w:rsidP="001678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334D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Для учебно-тренировочных </w:t>
      </w:r>
      <w:r w:rsidR="003D0385" w:rsidRPr="009D3852">
        <w:rPr>
          <w:rFonts w:ascii="Times New Roman" w:hAnsi="Times New Roman"/>
          <w:sz w:val="24"/>
          <w:szCs w:val="24"/>
          <w:lang w:eastAsia="ru-RU"/>
        </w:rPr>
        <w:t>занятий в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«Центре физической культуры, спорта 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и здоровья» создана хорошая материально-техническая база: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легкоатлетический стадион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искусственное футбольное поле,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«Ледовый стадион» для занятий хоккеем и фигурным катанием,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игровой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борьбы,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настольного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тяжелой атлетики,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ОФП,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тренажерный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хореографии,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скалолазания,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большого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2 площадки для мини-футбола, </w:t>
      </w:r>
    </w:p>
    <w:p w:rsidR="004C334D" w:rsidRPr="00C67416" w:rsidRDefault="00C67416" w:rsidP="00C674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городошная площадка</w:t>
      </w:r>
      <w:r w:rsidR="004C334D" w:rsidRPr="00C67416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теннисные корты,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уличная гандбольная площадка, </w:t>
      </w:r>
    </w:p>
    <w:p w:rsidR="004C334D" w:rsidRDefault="00BC080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стрелковый тир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полоса препятствий,</w:t>
      </w:r>
    </w:p>
    <w:p w:rsidR="004C334D" w:rsidRPr="009D3852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площадка для подготовки и сдачи норм ГТО.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167865" w:rsidRDefault="00167865" w:rsidP="00167865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34D" w:rsidRPr="009D3852" w:rsidRDefault="00167865" w:rsidP="0016786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="000A07D1" w:rsidRPr="009D3852">
        <w:rPr>
          <w:rFonts w:ascii="Times New Roman" w:hAnsi="Times New Roman"/>
          <w:sz w:val="24"/>
          <w:szCs w:val="24"/>
          <w:lang w:eastAsia="ru-RU"/>
        </w:rPr>
        <w:t>,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успешно занимающиеся</w:t>
      </w:r>
      <w:r w:rsidR="003333E5">
        <w:rPr>
          <w:rFonts w:ascii="Times New Roman" w:hAnsi="Times New Roman"/>
          <w:sz w:val="24"/>
          <w:szCs w:val="24"/>
          <w:lang w:eastAsia="ru-RU"/>
        </w:rPr>
        <w:t xml:space="preserve"> в учебно-тренировочных группах,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обеспечены спортивной формой и обувью.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4C334D" w:rsidRPr="009D3852" w:rsidRDefault="00DC25DC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ГБУ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ДЮ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Ц </w:t>
      </w:r>
      <w:r>
        <w:rPr>
          <w:rFonts w:ascii="Times New Roman" w:hAnsi="Times New Roman"/>
          <w:sz w:val="24"/>
          <w:szCs w:val="24"/>
          <w:lang w:eastAsia="ru-RU"/>
        </w:rPr>
        <w:t>Московского района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72B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 «ЦФКСи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З» велась работа 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по профилактике </w:t>
      </w:r>
      <w:proofErr w:type="spellStart"/>
      <w:r w:rsidR="004C334D" w:rsidRPr="009D3852">
        <w:rPr>
          <w:rFonts w:ascii="Times New Roman" w:hAnsi="Times New Roman"/>
          <w:sz w:val="24"/>
          <w:szCs w:val="24"/>
          <w:lang w:eastAsia="ru-RU"/>
        </w:rPr>
        <w:t>девиантного</w:t>
      </w:r>
      <w:proofErr w:type="spellEnd"/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поведения и </w:t>
      </w:r>
      <w:r w:rsidRPr="009D3852">
        <w:rPr>
          <w:rFonts w:ascii="Times New Roman" w:hAnsi="Times New Roman"/>
          <w:sz w:val="24"/>
          <w:szCs w:val="24"/>
          <w:lang w:eastAsia="ru-RU"/>
        </w:rPr>
        <w:t>профилактики правонарушений несовершеннолетних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путем привлечения детей к занятиям физической культурой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и спортом по </w:t>
      </w:r>
      <w:r w:rsidRPr="009D3852">
        <w:rPr>
          <w:rFonts w:ascii="Times New Roman" w:hAnsi="Times New Roman"/>
          <w:sz w:val="24"/>
          <w:szCs w:val="24"/>
          <w:lang w:eastAsia="ru-RU"/>
        </w:rPr>
        <w:t>программе «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Адаптивная физическая культура и городошный </w:t>
      </w:r>
      <w:proofErr w:type="gramStart"/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спорт, 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поддержание идеи здорового образа жизни детей и молодежи как средство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по предупреждению правонарушений».</w:t>
      </w:r>
    </w:p>
    <w:p w:rsidR="004C334D" w:rsidRPr="009D3852" w:rsidRDefault="004C334D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Для оценки качества образовательного процесса в Центре реализовывалась система входного, текущего и итогового контроля, проводились открытые занятия </w:t>
      </w:r>
      <w:r w:rsidR="00DC25DC">
        <w:rPr>
          <w:rFonts w:ascii="Times New Roman" w:hAnsi="Times New Roman"/>
          <w:sz w:val="24"/>
          <w:szCs w:val="24"/>
        </w:rPr>
        <w:t xml:space="preserve">                           </w:t>
      </w:r>
      <w:r w:rsidRPr="009D3852">
        <w:rPr>
          <w:rFonts w:ascii="Times New Roman" w:hAnsi="Times New Roman"/>
          <w:sz w:val="24"/>
          <w:szCs w:val="24"/>
        </w:rPr>
        <w:t>тренеров-преподават</w:t>
      </w:r>
      <w:r w:rsidR="00BC080D">
        <w:rPr>
          <w:rFonts w:ascii="Times New Roman" w:hAnsi="Times New Roman"/>
          <w:sz w:val="24"/>
          <w:szCs w:val="24"/>
        </w:rPr>
        <w:t>елей</w:t>
      </w:r>
      <w:r w:rsidRPr="009D3852">
        <w:rPr>
          <w:rFonts w:ascii="Times New Roman" w:hAnsi="Times New Roman"/>
          <w:sz w:val="24"/>
          <w:szCs w:val="24"/>
        </w:rPr>
        <w:t xml:space="preserve">, анализировалась результативность участия детей </w:t>
      </w:r>
      <w:r w:rsidR="00DC25D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D3852">
        <w:rPr>
          <w:rFonts w:ascii="Times New Roman" w:hAnsi="Times New Roman"/>
          <w:sz w:val="24"/>
          <w:szCs w:val="24"/>
        </w:rPr>
        <w:t xml:space="preserve">в мероприятиях разного уровня – </w:t>
      </w:r>
      <w:r w:rsidR="003333E5">
        <w:rPr>
          <w:rFonts w:ascii="Times New Roman" w:hAnsi="Times New Roman"/>
          <w:sz w:val="24"/>
          <w:szCs w:val="24"/>
        </w:rPr>
        <w:t>международного, всероссийского</w:t>
      </w:r>
      <w:r w:rsidRPr="009D3852">
        <w:rPr>
          <w:rFonts w:ascii="Times New Roman" w:hAnsi="Times New Roman"/>
          <w:sz w:val="24"/>
          <w:szCs w:val="24"/>
        </w:rPr>
        <w:t xml:space="preserve">, городского.  </w:t>
      </w:r>
    </w:p>
    <w:p w:rsidR="004C334D" w:rsidRPr="009D3852" w:rsidRDefault="004C334D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Оценка качества освоения детьми и подростками программ дополнительного образования проводилась с учетом ступеней образовательной деятельности, согласно контрольно-переводным нормативам по видам спорта, реализуемых в Центре.</w:t>
      </w:r>
    </w:p>
    <w:p w:rsidR="004C334D" w:rsidRDefault="004C334D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0385" w:rsidRPr="009D3852" w:rsidRDefault="003D0385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DC25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b/>
          <w:sz w:val="24"/>
          <w:szCs w:val="24"/>
        </w:rPr>
        <w:t>Реализация образовательных программ в Центре предусматривала проведение массовых, физкультурно-спортивных мероприятий и соревнований.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</w:t>
      </w:r>
    </w:p>
    <w:p w:rsidR="004C334D" w:rsidRDefault="00DC25DC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202</w:t>
      </w:r>
      <w:r w:rsidR="001A5F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1A5F09">
        <w:rPr>
          <w:rFonts w:ascii="Times New Roman" w:hAnsi="Times New Roman"/>
          <w:sz w:val="24"/>
          <w:szCs w:val="24"/>
        </w:rPr>
        <w:t>2</w:t>
      </w:r>
      <w:r w:rsidR="004C334D">
        <w:rPr>
          <w:rFonts w:ascii="Times New Roman" w:hAnsi="Times New Roman"/>
          <w:sz w:val="24"/>
          <w:szCs w:val="24"/>
        </w:rPr>
        <w:t xml:space="preserve"> учебном году проводились соревнования по видам спорта внутри учреждения, районные соревнования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Спартакиады среди ОУ, среди инвалидов и лиц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здоровья, среди молодежи допризывного возраста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D0385" w:rsidRPr="009D3852" w:rsidRDefault="003D0385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3914"/>
        <w:gridCol w:w="2499"/>
        <w:gridCol w:w="2108"/>
      </w:tblGrid>
      <w:tr w:rsidR="004C334D" w:rsidRPr="006B29A2" w:rsidTr="003D0385">
        <w:trPr>
          <w:trHeight w:val="161"/>
        </w:trPr>
        <w:tc>
          <w:tcPr>
            <w:tcW w:w="441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4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1337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1129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4C334D" w:rsidRPr="006B29A2" w:rsidTr="003D0385">
        <w:trPr>
          <w:trHeight w:val="78"/>
        </w:trPr>
        <w:tc>
          <w:tcPr>
            <w:tcW w:w="441" w:type="pct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pct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337" w:type="pct"/>
          </w:tcPr>
          <w:p w:rsidR="004C334D" w:rsidRPr="006B29A2" w:rsidRDefault="001A5F09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9" w:type="pct"/>
          </w:tcPr>
          <w:p w:rsidR="004C334D" w:rsidRPr="006B29A2" w:rsidRDefault="0013620B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5F09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</w:tr>
      <w:tr w:rsidR="004C334D" w:rsidRPr="006B29A2" w:rsidTr="003D0385">
        <w:trPr>
          <w:trHeight w:val="78"/>
        </w:trPr>
        <w:tc>
          <w:tcPr>
            <w:tcW w:w="441" w:type="pct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pct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337" w:type="pct"/>
          </w:tcPr>
          <w:p w:rsidR="004C334D" w:rsidRPr="006B29A2" w:rsidRDefault="001A5F09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9" w:type="pct"/>
          </w:tcPr>
          <w:p w:rsidR="004C334D" w:rsidRPr="006B29A2" w:rsidRDefault="0013620B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5F09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4C334D" w:rsidRPr="006B29A2" w:rsidTr="003D0385">
        <w:trPr>
          <w:trHeight w:val="83"/>
        </w:trPr>
        <w:tc>
          <w:tcPr>
            <w:tcW w:w="441" w:type="pct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pct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337" w:type="pct"/>
          </w:tcPr>
          <w:p w:rsidR="004C334D" w:rsidRPr="006B29A2" w:rsidRDefault="001A5F09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pct"/>
          </w:tcPr>
          <w:p w:rsidR="004C334D" w:rsidRPr="006B29A2" w:rsidRDefault="0013620B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5F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C334D" w:rsidRPr="009D3852" w:rsidTr="003D0385">
        <w:trPr>
          <w:trHeight w:val="83"/>
        </w:trPr>
        <w:tc>
          <w:tcPr>
            <w:tcW w:w="2535" w:type="pct"/>
            <w:gridSpan w:val="2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7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9" w:type="pct"/>
          </w:tcPr>
          <w:p w:rsidR="004C334D" w:rsidRPr="00AD6F79" w:rsidRDefault="0013620B" w:rsidP="006B2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9156</w:t>
            </w:r>
          </w:p>
        </w:tc>
      </w:tr>
    </w:tbl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AA1">
        <w:rPr>
          <w:rFonts w:ascii="Times New Roman" w:hAnsi="Times New Roman"/>
          <w:b/>
          <w:sz w:val="24"/>
          <w:szCs w:val="24"/>
        </w:rPr>
        <w:t>Данные о финансировании Центра</w:t>
      </w:r>
    </w:p>
    <w:p w:rsidR="004C334D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334D" w:rsidRPr="004C6AA1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1 января </w:t>
      </w:r>
      <w:r w:rsidR="003D0385">
        <w:rPr>
          <w:rFonts w:ascii="Times New Roman" w:hAnsi="Times New Roman"/>
          <w:b/>
          <w:sz w:val="24"/>
          <w:szCs w:val="24"/>
        </w:rPr>
        <w:t>202</w:t>
      </w:r>
      <w:r w:rsidR="001A5F09">
        <w:rPr>
          <w:rFonts w:ascii="Times New Roman" w:hAnsi="Times New Roman"/>
          <w:b/>
          <w:sz w:val="24"/>
          <w:szCs w:val="24"/>
        </w:rPr>
        <w:t>2</w:t>
      </w:r>
      <w:r w:rsidRPr="004C6AA1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90"/>
        <w:gridCol w:w="1776"/>
        <w:gridCol w:w="2121"/>
      </w:tblGrid>
      <w:tr w:rsidR="004C334D" w:rsidRPr="0077172B" w:rsidTr="0013620B">
        <w:trPr>
          <w:trHeight w:val="646"/>
          <w:jc w:val="center"/>
        </w:trPr>
        <w:tc>
          <w:tcPr>
            <w:tcW w:w="2225" w:type="pct"/>
            <w:vMerge w:val="restart"/>
          </w:tcPr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34D" w:rsidRPr="00BD3038" w:rsidRDefault="004C334D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1640" w:type="pct"/>
            <w:gridSpan w:val="2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Фактически выделено бюджетных средств</w:t>
            </w:r>
          </w:p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vMerge w:val="restart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 израсходовано на развитие ФК и С</w:t>
            </w:r>
          </w:p>
        </w:tc>
      </w:tr>
      <w:tr w:rsidR="004C334D" w:rsidRPr="0077172B" w:rsidTr="0013620B">
        <w:trPr>
          <w:trHeight w:val="379"/>
          <w:jc w:val="center"/>
        </w:trPr>
        <w:tc>
          <w:tcPr>
            <w:tcW w:w="2225" w:type="pct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0" w:type="pct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из бюджета субъекта РФ</w:t>
            </w:r>
          </w:p>
        </w:tc>
        <w:tc>
          <w:tcPr>
            <w:tcW w:w="1135" w:type="pct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</w:tcPr>
          <w:p w:rsidR="004C334D" w:rsidRPr="00BD303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690" w:type="pct"/>
            <w:vAlign w:val="center"/>
          </w:tcPr>
          <w:p w:rsidR="004C334D" w:rsidRPr="00E9679E" w:rsidRDefault="00B67A71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1 394,7</w:t>
            </w:r>
          </w:p>
        </w:tc>
        <w:tc>
          <w:tcPr>
            <w:tcW w:w="950" w:type="pct"/>
            <w:vAlign w:val="center"/>
          </w:tcPr>
          <w:p w:rsidR="004C334D" w:rsidRPr="00C225BB" w:rsidRDefault="00B67A71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1 394,7</w:t>
            </w:r>
          </w:p>
        </w:tc>
        <w:tc>
          <w:tcPr>
            <w:tcW w:w="1135" w:type="pct"/>
            <w:vAlign w:val="center"/>
          </w:tcPr>
          <w:p w:rsidR="004C334D" w:rsidRPr="00C225BB" w:rsidRDefault="00B67A71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1 394,7</w:t>
            </w: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</w:tcPr>
          <w:p w:rsidR="004C334D" w:rsidRPr="00BD303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690" w:type="pct"/>
            <w:vAlign w:val="center"/>
          </w:tcPr>
          <w:p w:rsidR="004C334D" w:rsidRPr="00E9679E" w:rsidRDefault="005B7079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25 960,4</w:t>
            </w:r>
          </w:p>
        </w:tc>
        <w:tc>
          <w:tcPr>
            <w:tcW w:w="950" w:type="pct"/>
            <w:vAlign w:val="center"/>
          </w:tcPr>
          <w:p w:rsidR="004C334D" w:rsidRPr="00BD3038" w:rsidRDefault="005B7079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13 272,3</w:t>
            </w:r>
          </w:p>
        </w:tc>
        <w:tc>
          <w:tcPr>
            <w:tcW w:w="1135" w:type="pct"/>
            <w:vAlign w:val="center"/>
          </w:tcPr>
          <w:p w:rsidR="004C334D" w:rsidRPr="00BD3038" w:rsidRDefault="005B7079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25 960,4</w:t>
            </w: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</w:tcPr>
          <w:p w:rsidR="004C334D" w:rsidRPr="00BD303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Капитальный ремонт спортсооружений</w:t>
            </w:r>
          </w:p>
        </w:tc>
        <w:tc>
          <w:tcPr>
            <w:tcW w:w="690" w:type="pct"/>
            <w:vAlign w:val="center"/>
          </w:tcPr>
          <w:p w:rsidR="004C334D" w:rsidRPr="00E9679E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18 177,5</w:t>
            </w:r>
          </w:p>
        </w:tc>
        <w:tc>
          <w:tcPr>
            <w:tcW w:w="950" w:type="pct"/>
            <w:vAlign w:val="center"/>
          </w:tcPr>
          <w:p w:rsidR="004C334D" w:rsidRPr="00E9679E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pct"/>
            <w:vAlign w:val="center"/>
          </w:tcPr>
          <w:p w:rsidR="004C334D" w:rsidRPr="00E9679E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18 177,5</w:t>
            </w:r>
          </w:p>
        </w:tc>
      </w:tr>
      <w:tr w:rsidR="0013620B" w:rsidRPr="0077172B" w:rsidTr="0013620B">
        <w:trPr>
          <w:trHeight w:val="249"/>
          <w:jc w:val="center"/>
        </w:trPr>
        <w:tc>
          <w:tcPr>
            <w:tcW w:w="2225" w:type="pct"/>
            <w:shd w:val="clear" w:color="auto" w:fill="auto"/>
          </w:tcPr>
          <w:p w:rsidR="0013620B" w:rsidRPr="00D96AF8" w:rsidRDefault="0013620B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Заработная плата работников ФК и 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13620B" w:rsidRPr="00E9679E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94 898,0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13620B" w:rsidRPr="00E9679E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94 898,0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13620B" w:rsidRPr="00E9679E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94 898,0</w:t>
            </w: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  <w:shd w:val="clear" w:color="auto" w:fill="auto"/>
          </w:tcPr>
          <w:p w:rsidR="004C334D" w:rsidRPr="00D96AF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На содержание спортивных сооружений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C334D" w:rsidRPr="00E9679E" w:rsidRDefault="00081953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  <w:lang w:val="en-US"/>
              </w:rPr>
              <w:t>16 247</w:t>
            </w:r>
            <w:r w:rsidRPr="00E9679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C334D" w:rsidRPr="00D96AF8" w:rsidRDefault="00081953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11 650,2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334D" w:rsidRPr="00D96AF8" w:rsidRDefault="00081953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16 247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C334D" w:rsidTr="0013620B">
        <w:trPr>
          <w:trHeight w:val="264"/>
          <w:jc w:val="center"/>
        </w:trPr>
        <w:tc>
          <w:tcPr>
            <w:tcW w:w="2225" w:type="pct"/>
            <w:shd w:val="clear" w:color="auto" w:fill="auto"/>
          </w:tcPr>
          <w:p w:rsidR="004C334D" w:rsidRPr="00D96AF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C334D" w:rsidRPr="00E9679E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156 678,1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C334D" w:rsidRPr="00683643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121 215,2</w:t>
            </w:r>
            <w:bookmarkStart w:id="0" w:name="_GoBack"/>
            <w:bookmarkEnd w:id="0"/>
          </w:p>
        </w:tc>
        <w:tc>
          <w:tcPr>
            <w:tcW w:w="1135" w:type="pct"/>
            <w:shd w:val="clear" w:color="auto" w:fill="auto"/>
            <w:vAlign w:val="center"/>
          </w:tcPr>
          <w:p w:rsidR="004C334D" w:rsidRPr="00683643" w:rsidRDefault="00E9679E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79E">
              <w:rPr>
                <w:rFonts w:ascii="Times New Roman" w:hAnsi="Times New Roman"/>
                <w:sz w:val="24"/>
                <w:szCs w:val="24"/>
              </w:rPr>
              <w:t>156 678,1</w:t>
            </w:r>
          </w:p>
        </w:tc>
      </w:tr>
    </w:tbl>
    <w:p w:rsidR="00C67416" w:rsidRDefault="00C67416" w:rsidP="0013620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C334D" w:rsidRDefault="004C334D" w:rsidP="001362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Количество учебных групп, численный состав каждого объединения, количество часов занятий в неделю регламентируется учебно-производственным планом из расчета норм бюджетного финансирования. Продолжительность занятий определяется образовательной программой в соответствии с возрастными и психолого-педагогическими осо</w:t>
      </w:r>
      <w:r w:rsidR="0013620B">
        <w:rPr>
          <w:rFonts w:ascii="Times New Roman" w:hAnsi="Times New Roman"/>
          <w:sz w:val="24"/>
          <w:szCs w:val="24"/>
        </w:rPr>
        <w:t>бенностями обучающихся и СанПиН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C6AA1">
        <w:rPr>
          <w:rFonts w:ascii="Times New Roman" w:hAnsi="Times New Roman"/>
          <w:b/>
          <w:sz w:val="24"/>
          <w:szCs w:val="24"/>
        </w:rPr>
        <w:t>Платные дополнительные услуги</w:t>
      </w:r>
      <w:r w:rsidRPr="009D3852">
        <w:rPr>
          <w:rFonts w:ascii="Times New Roman" w:hAnsi="Times New Roman"/>
          <w:sz w:val="24"/>
          <w:szCs w:val="24"/>
        </w:rPr>
        <w:t xml:space="preserve"> в Центре предоставляются в соответствии </w:t>
      </w:r>
      <w:r w:rsidR="006C650E">
        <w:rPr>
          <w:rFonts w:ascii="Times New Roman" w:hAnsi="Times New Roman"/>
          <w:sz w:val="24"/>
          <w:szCs w:val="24"/>
        </w:rPr>
        <w:t xml:space="preserve">                      </w:t>
      </w:r>
      <w:r w:rsidRPr="009D3852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Федерации. Порядок предоставления платных дополнительных образовательных услуг определяется договором, заключаемым в соответствии с действующим законодательством РФ в обязательном порядке между Центром и потребителем данных услуг (родителями ребенка или </w:t>
      </w:r>
      <w:proofErr w:type="gramStart"/>
      <w:r w:rsidRPr="009D3852">
        <w:rPr>
          <w:rFonts w:ascii="Times New Roman" w:hAnsi="Times New Roman"/>
          <w:sz w:val="24"/>
          <w:szCs w:val="24"/>
        </w:rPr>
        <w:t xml:space="preserve">лицами, </w:t>
      </w:r>
      <w:r w:rsidR="006C650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C650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D3852">
        <w:rPr>
          <w:rFonts w:ascii="Times New Roman" w:hAnsi="Times New Roman"/>
          <w:sz w:val="24"/>
          <w:szCs w:val="24"/>
        </w:rPr>
        <w:t xml:space="preserve">их заменяющими). Платные дополнительные образовательные услуги в Центре организованы для детей дошкольного и школьного возраста. </w:t>
      </w:r>
    </w:p>
    <w:p w:rsidR="00313C71" w:rsidRPr="009D3852" w:rsidRDefault="00313C71" w:rsidP="0013620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Pr="009D3852" w:rsidRDefault="004C334D" w:rsidP="003D0385">
      <w:pPr>
        <w:autoSpaceDE w:val="0"/>
        <w:autoSpaceDN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t>Реализуемые программы</w:t>
      </w:r>
      <w:r w:rsidR="00A50CA3">
        <w:rPr>
          <w:rFonts w:ascii="Times New Roman" w:hAnsi="Times New Roman"/>
          <w:b/>
          <w:sz w:val="24"/>
          <w:szCs w:val="24"/>
          <w:lang w:eastAsia="ru-RU"/>
        </w:rPr>
        <w:t xml:space="preserve"> платного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до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полнительного образования </w:t>
      </w:r>
      <w:r w:rsidR="003D0385">
        <w:rPr>
          <w:rFonts w:ascii="Times New Roman" w:hAnsi="Times New Roman"/>
          <w:b/>
          <w:sz w:val="24"/>
          <w:szCs w:val="24"/>
          <w:lang w:eastAsia="ru-RU"/>
        </w:rPr>
        <w:br/>
        <w:t>в 202</w:t>
      </w:r>
      <w:r w:rsidR="001A5F0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D0385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1A5F0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0385">
        <w:rPr>
          <w:rFonts w:ascii="Times New Roman" w:hAnsi="Times New Roman"/>
          <w:b/>
          <w:sz w:val="24"/>
          <w:szCs w:val="24"/>
          <w:lang w:eastAsia="ru-RU"/>
        </w:rPr>
        <w:t xml:space="preserve">учебном году 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для детей с 4 до 7 лет: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73"/>
        <w:gridCol w:w="2093"/>
        <w:gridCol w:w="2119"/>
      </w:tblGrid>
      <w:tr w:rsidR="004C334D" w:rsidRPr="00A50CA3" w:rsidTr="006C650E">
        <w:trPr>
          <w:trHeight w:val="270"/>
        </w:trPr>
        <w:tc>
          <w:tcPr>
            <w:tcW w:w="353" w:type="pct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597268" w:rsidRPr="00A50CA3" w:rsidRDefault="00597268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54" w:type="pct"/>
            <w:gridSpan w:val="2"/>
          </w:tcPr>
          <w:p w:rsidR="004C334D" w:rsidRPr="00A50CA3" w:rsidRDefault="003D0385" w:rsidP="001A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C334D"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C334D" w:rsidRPr="00A50CA3" w:rsidTr="006C650E">
        <w:trPr>
          <w:trHeight w:val="270"/>
        </w:trPr>
        <w:tc>
          <w:tcPr>
            <w:tcW w:w="353" w:type="pct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134" w:type="pc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4C334D" w:rsidRPr="00A50CA3" w:rsidTr="006C650E">
        <w:tc>
          <w:tcPr>
            <w:tcW w:w="353" w:type="pct"/>
          </w:tcPr>
          <w:p w:rsidR="004C334D" w:rsidRPr="00A50CA3" w:rsidRDefault="004C334D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pct"/>
          </w:tcPr>
          <w:p w:rsidR="004C334D" w:rsidRPr="00A50CA3" w:rsidRDefault="004C334D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1120" w:type="pct"/>
          </w:tcPr>
          <w:p w:rsidR="004C334D" w:rsidRPr="00CE007A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pct"/>
          </w:tcPr>
          <w:p w:rsidR="004C334D" w:rsidRPr="00CE007A" w:rsidRDefault="0069554D" w:rsidP="00695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C334D" w:rsidRPr="00A50CA3" w:rsidTr="006C650E">
        <w:tc>
          <w:tcPr>
            <w:tcW w:w="353" w:type="pct"/>
          </w:tcPr>
          <w:p w:rsidR="00597268" w:rsidRPr="00A50CA3" w:rsidRDefault="004C334D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pct"/>
          </w:tcPr>
          <w:p w:rsidR="004C334D" w:rsidRPr="00A50CA3" w:rsidRDefault="003D0385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120" w:type="pct"/>
          </w:tcPr>
          <w:p w:rsidR="004C334D" w:rsidRPr="003D0385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pct"/>
          </w:tcPr>
          <w:p w:rsidR="00597268" w:rsidRPr="00597268" w:rsidRDefault="003D0385" w:rsidP="001A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7268" w:rsidRPr="00A50CA3" w:rsidTr="006C650E">
        <w:tc>
          <w:tcPr>
            <w:tcW w:w="353" w:type="pct"/>
          </w:tcPr>
          <w:p w:rsidR="00597268" w:rsidRPr="00A50CA3" w:rsidRDefault="00597268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pct"/>
          </w:tcPr>
          <w:p w:rsidR="00597268" w:rsidRPr="00A50CA3" w:rsidRDefault="00597268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20" w:type="pct"/>
          </w:tcPr>
          <w:p w:rsidR="00597268" w:rsidRPr="00597268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pct"/>
          </w:tcPr>
          <w:p w:rsidR="00597268" w:rsidRPr="00597268" w:rsidRDefault="003D0385" w:rsidP="001A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A5F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385" w:rsidRPr="00A50CA3" w:rsidTr="006C650E">
        <w:tc>
          <w:tcPr>
            <w:tcW w:w="353" w:type="pct"/>
          </w:tcPr>
          <w:p w:rsidR="003D0385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pct"/>
          </w:tcPr>
          <w:p w:rsidR="003D0385" w:rsidRDefault="003D0385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20" w:type="pct"/>
          </w:tcPr>
          <w:p w:rsidR="003D0385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pct"/>
          </w:tcPr>
          <w:p w:rsidR="003D0385" w:rsidRDefault="001A5F09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0385" w:rsidRPr="009D3852" w:rsidTr="006C650E">
        <w:trPr>
          <w:trHeight w:val="215"/>
        </w:trPr>
        <w:tc>
          <w:tcPr>
            <w:tcW w:w="353" w:type="pct"/>
          </w:tcPr>
          <w:p w:rsidR="003D0385" w:rsidRPr="00A50CA3" w:rsidRDefault="003D0385" w:rsidP="003D03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393" w:type="pct"/>
          </w:tcPr>
          <w:p w:rsidR="003D0385" w:rsidRPr="00A50CA3" w:rsidRDefault="003D0385" w:rsidP="003D03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0" w:type="pct"/>
          </w:tcPr>
          <w:p w:rsidR="003D0385" w:rsidRPr="00597268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pct"/>
          </w:tcPr>
          <w:p w:rsidR="003D0385" w:rsidRPr="00597268" w:rsidRDefault="001A5F09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6C650E" w:rsidRDefault="006C650E" w:rsidP="006C650E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C650E" w:rsidRDefault="006C650E" w:rsidP="004C334D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593B" w:rsidRDefault="004C334D" w:rsidP="0013620B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865">
        <w:rPr>
          <w:rFonts w:ascii="Times New Roman" w:hAnsi="Times New Roman"/>
          <w:b/>
          <w:sz w:val="24"/>
          <w:szCs w:val="24"/>
        </w:rPr>
        <w:t>Улучшение материально-технической базы:</w:t>
      </w:r>
    </w:p>
    <w:p w:rsidR="0013620B" w:rsidRPr="0013620B" w:rsidRDefault="0013620B" w:rsidP="0013620B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006" w:rsidRPr="00B8096F" w:rsidRDefault="00A25006" w:rsidP="00D96B2F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096F">
        <w:rPr>
          <w:rFonts w:ascii="Times New Roman" w:hAnsi="Times New Roman" w:cs="Times New Roman"/>
          <w:sz w:val="24"/>
          <w:szCs w:val="24"/>
        </w:rPr>
        <w:t>одернизаци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установка </w:t>
      </w:r>
      <w:r w:rsidRPr="00B8096F">
        <w:rPr>
          <w:rFonts w:ascii="Times New Roman" w:hAnsi="Times New Roman" w:cs="Times New Roman"/>
          <w:sz w:val="24"/>
          <w:szCs w:val="24"/>
        </w:rPr>
        <w:t xml:space="preserve">комплексной системы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зданий </w:t>
      </w:r>
      <w:r w:rsidRPr="00B8096F">
        <w:rPr>
          <w:rFonts w:ascii="Times New Roman" w:hAnsi="Times New Roman" w:cs="Times New Roman"/>
          <w:sz w:val="24"/>
          <w:szCs w:val="24"/>
        </w:rPr>
        <w:t>Дома спорта</w:t>
      </w:r>
      <w:r>
        <w:rPr>
          <w:rFonts w:ascii="Times New Roman" w:hAnsi="Times New Roman" w:cs="Times New Roman"/>
          <w:sz w:val="24"/>
          <w:szCs w:val="24"/>
        </w:rPr>
        <w:t xml:space="preserve">, Ледового стадиона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именно</w:t>
      </w:r>
      <w:r w:rsidRPr="00B8096F">
        <w:rPr>
          <w:rFonts w:ascii="Times New Roman" w:hAnsi="Times New Roman" w:cs="Times New Roman"/>
          <w:sz w:val="24"/>
          <w:szCs w:val="24"/>
        </w:rPr>
        <w:t>: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096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96F">
        <w:rPr>
          <w:rFonts w:ascii="Times New Roman" w:hAnsi="Times New Roman" w:cs="Times New Roman"/>
          <w:sz w:val="24"/>
          <w:szCs w:val="24"/>
        </w:rPr>
        <w:t xml:space="preserve"> автоматической пожарной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8096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96F">
        <w:rPr>
          <w:rFonts w:ascii="Times New Roman" w:hAnsi="Times New Roman" w:cs="Times New Roman"/>
          <w:sz w:val="24"/>
          <w:szCs w:val="24"/>
        </w:rPr>
        <w:t xml:space="preserve"> оповещения и управления эвакуацией, системы охранно-тревожной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B8096F">
        <w:rPr>
          <w:rFonts w:ascii="Times New Roman" w:hAnsi="Times New Roman" w:cs="Times New Roman"/>
          <w:sz w:val="24"/>
          <w:szCs w:val="24"/>
        </w:rPr>
        <w:t xml:space="preserve">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здания 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2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истема</w:t>
      </w:r>
      <w:r w:rsidRPr="004F12B9">
        <w:rPr>
          <w:rFonts w:ascii="Times New Roman" w:hAnsi="Times New Roman" w:cs="Times New Roman"/>
          <w:sz w:val="24"/>
          <w:szCs w:val="24"/>
        </w:rPr>
        <w:t xml:space="preserve"> контроля и управления доступом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4F12B9">
        <w:rPr>
          <w:rFonts w:ascii="Times New Roman" w:hAnsi="Times New Roman" w:cs="Times New Roman"/>
          <w:sz w:val="24"/>
          <w:szCs w:val="24"/>
        </w:rPr>
        <w:t xml:space="preserve"> охранно-тревожной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F12B9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12B9">
        <w:rPr>
          <w:rFonts w:ascii="Times New Roman" w:hAnsi="Times New Roman" w:cs="Times New Roman"/>
          <w:sz w:val="24"/>
          <w:szCs w:val="24"/>
        </w:rPr>
        <w:t xml:space="preserve"> по восстановлению разметки и ремонту секторов легкоатлетического стадиона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полиуретанового покрытия спортивных секторов и беговых дорожек композицией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Эластур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сектора для метания ядра;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резинового-каучукового покрытия полосы препятствий;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спортивной разметки секторов и беговых дорожек.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F1F9F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1F9F">
        <w:rPr>
          <w:rFonts w:ascii="Times New Roman" w:hAnsi="Times New Roman" w:cs="Times New Roman"/>
          <w:sz w:val="24"/>
          <w:szCs w:val="24"/>
        </w:rPr>
        <w:t xml:space="preserve"> пандуса для маломобильных групп населения и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1F9F">
        <w:rPr>
          <w:rFonts w:ascii="Times New Roman" w:hAnsi="Times New Roman" w:cs="Times New Roman"/>
          <w:sz w:val="24"/>
          <w:szCs w:val="24"/>
        </w:rPr>
        <w:t xml:space="preserve"> дверных заполнений входной группы Ледового стадиона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006" w:rsidRDefault="00A25006" w:rsidP="00D96B2F">
      <w:pPr>
        <w:pStyle w:val="a7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тротуара и парковки для инвалидов.</w:t>
      </w:r>
    </w:p>
    <w:p w:rsidR="00A25006" w:rsidRPr="003934C7" w:rsidRDefault="00A25006" w:rsidP="00D96B2F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34C7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 по установке</w:t>
      </w:r>
      <w:r w:rsidRPr="0039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металлического </w:t>
      </w:r>
      <w:r w:rsidRPr="003934C7">
        <w:rPr>
          <w:rFonts w:ascii="Times New Roman" w:hAnsi="Times New Roman" w:cs="Times New Roman"/>
          <w:sz w:val="24"/>
          <w:szCs w:val="24"/>
        </w:rPr>
        <w:t>ограждения территории ЦФК</w:t>
      </w:r>
      <w:r>
        <w:rPr>
          <w:rFonts w:ascii="Times New Roman" w:hAnsi="Times New Roman" w:cs="Times New Roman"/>
          <w:sz w:val="24"/>
          <w:szCs w:val="24"/>
        </w:rPr>
        <w:t>СиЗ</w:t>
      </w:r>
      <w:r w:rsidRPr="0039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стороны Ледового стадиона.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34C7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34C7">
        <w:rPr>
          <w:rFonts w:ascii="Times New Roman" w:hAnsi="Times New Roman" w:cs="Times New Roman"/>
          <w:sz w:val="24"/>
          <w:szCs w:val="24"/>
        </w:rPr>
        <w:t xml:space="preserve"> контейнерной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сбора мусора и бытовых отходов со стороны здания ФОК.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934C7">
        <w:rPr>
          <w:rFonts w:ascii="Times New Roman" w:hAnsi="Times New Roman" w:cs="Times New Roman"/>
          <w:sz w:val="24"/>
          <w:szCs w:val="24"/>
        </w:rPr>
        <w:t xml:space="preserve">онтаж системы </w:t>
      </w:r>
      <w:proofErr w:type="spellStart"/>
      <w:r w:rsidRPr="003934C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934C7">
        <w:rPr>
          <w:rFonts w:ascii="Times New Roman" w:hAnsi="Times New Roman" w:cs="Times New Roman"/>
          <w:sz w:val="24"/>
          <w:szCs w:val="24"/>
        </w:rPr>
        <w:t xml:space="preserve"> третьего этажа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934C7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4C7">
        <w:rPr>
          <w:rFonts w:ascii="Times New Roman" w:hAnsi="Times New Roman" w:cs="Times New Roman"/>
          <w:sz w:val="24"/>
          <w:szCs w:val="24"/>
        </w:rPr>
        <w:t xml:space="preserve"> ФОК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006" w:rsidRPr="00CF12C2" w:rsidRDefault="00A25006" w:rsidP="00D96B2F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2C2">
        <w:rPr>
          <w:rFonts w:ascii="Times New Roman" w:hAnsi="Times New Roman" w:cs="Times New Roman"/>
          <w:sz w:val="24"/>
          <w:szCs w:val="24"/>
        </w:rPr>
        <w:t>Замена металлически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12C2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F12C2">
        <w:rPr>
          <w:rFonts w:ascii="Times New Roman" w:hAnsi="Times New Roman" w:cs="Times New Roman"/>
          <w:sz w:val="24"/>
          <w:szCs w:val="24"/>
        </w:rPr>
        <w:t xml:space="preserve"> запасных выходов в </w:t>
      </w:r>
      <w:proofErr w:type="spellStart"/>
      <w:r w:rsidRPr="00CF12C2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CF12C2">
        <w:rPr>
          <w:rFonts w:ascii="Times New Roman" w:hAnsi="Times New Roman" w:cs="Times New Roman"/>
          <w:sz w:val="24"/>
          <w:szCs w:val="24"/>
        </w:rPr>
        <w:t>;</w:t>
      </w:r>
    </w:p>
    <w:p w:rsidR="00AC1078" w:rsidRDefault="00AC1078" w:rsidP="006C650E">
      <w:pPr>
        <w:tabs>
          <w:tab w:val="left" w:pos="284"/>
        </w:tabs>
        <w:spacing w:after="0" w:line="240" w:lineRule="auto"/>
        <w:ind w:hanging="142"/>
      </w:pPr>
    </w:p>
    <w:sectPr w:rsidR="00AC1078" w:rsidSect="00CA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97E"/>
    <w:multiLevelType w:val="hybridMultilevel"/>
    <w:tmpl w:val="428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2FD"/>
    <w:multiLevelType w:val="hybridMultilevel"/>
    <w:tmpl w:val="4D80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1EC"/>
    <w:multiLevelType w:val="hybridMultilevel"/>
    <w:tmpl w:val="947AA02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D6C3E49"/>
    <w:multiLevelType w:val="multilevel"/>
    <w:tmpl w:val="61E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66EB0"/>
    <w:multiLevelType w:val="hybridMultilevel"/>
    <w:tmpl w:val="A7D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2645D"/>
    <w:multiLevelType w:val="hybridMultilevel"/>
    <w:tmpl w:val="182E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C9"/>
    <w:multiLevelType w:val="hybridMultilevel"/>
    <w:tmpl w:val="36A0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FAB"/>
    <w:multiLevelType w:val="hybridMultilevel"/>
    <w:tmpl w:val="A2C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26BF"/>
    <w:multiLevelType w:val="hybridMultilevel"/>
    <w:tmpl w:val="4FACF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B2C7C"/>
    <w:multiLevelType w:val="hybridMultilevel"/>
    <w:tmpl w:val="B8786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1A"/>
    <w:rsid w:val="0000428A"/>
    <w:rsid w:val="00027C39"/>
    <w:rsid w:val="00076025"/>
    <w:rsid w:val="00081953"/>
    <w:rsid w:val="00097DDE"/>
    <w:rsid w:val="000A07D1"/>
    <w:rsid w:val="000C0E0F"/>
    <w:rsid w:val="0013620B"/>
    <w:rsid w:val="00167865"/>
    <w:rsid w:val="00170E4C"/>
    <w:rsid w:val="00180239"/>
    <w:rsid w:val="0018362F"/>
    <w:rsid w:val="001A5F09"/>
    <w:rsid w:val="001B0306"/>
    <w:rsid w:val="001D7419"/>
    <w:rsid w:val="001F69FA"/>
    <w:rsid w:val="00200B93"/>
    <w:rsid w:val="00281641"/>
    <w:rsid w:val="002A4A6F"/>
    <w:rsid w:val="002F6B43"/>
    <w:rsid w:val="003004B2"/>
    <w:rsid w:val="00313C71"/>
    <w:rsid w:val="003333E5"/>
    <w:rsid w:val="00352A7F"/>
    <w:rsid w:val="003A15AD"/>
    <w:rsid w:val="003A20D8"/>
    <w:rsid w:val="003D0385"/>
    <w:rsid w:val="003F21FA"/>
    <w:rsid w:val="004372CD"/>
    <w:rsid w:val="00446687"/>
    <w:rsid w:val="004A5561"/>
    <w:rsid w:val="004C334D"/>
    <w:rsid w:val="004D2BFD"/>
    <w:rsid w:val="004F2E3F"/>
    <w:rsid w:val="004F43DC"/>
    <w:rsid w:val="00597268"/>
    <w:rsid w:val="005A16BB"/>
    <w:rsid w:val="005B7079"/>
    <w:rsid w:val="006461AC"/>
    <w:rsid w:val="00652F8F"/>
    <w:rsid w:val="0068118A"/>
    <w:rsid w:val="0068266F"/>
    <w:rsid w:val="00683643"/>
    <w:rsid w:val="00684381"/>
    <w:rsid w:val="006904C6"/>
    <w:rsid w:val="0069554D"/>
    <w:rsid w:val="006B29A2"/>
    <w:rsid w:val="006B3DE5"/>
    <w:rsid w:val="006C650E"/>
    <w:rsid w:val="006D5690"/>
    <w:rsid w:val="006E03F1"/>
    <w:rsid w:val="006E29D2"/>
    <w:rsid w:val="00733374"/>
    <w:rsid w:val="00750E30"/>
    <w:rsid w:val="0077172B"/>
    <w:rsid w:val="007E593B"/>
    <w:rsid w:val="00802CCC"/>
    <w:rsid w:val="008F18BF"/>
    <w:rsid w:val="00953C24"/>
    <w:rsid w:val="0097398C"/>
    <w:rsid w:val="00993A66"/>
    <w:rsid w:val="00A25006"/>
    <w:rsid w:val="00A50CA3"/>
    <w:rsid w:val="00A66354"/>
    <w:rsid w:val="00A712CC"/>
    <w:rsid w:val="00A809AB"/>
    <w:rsid w:val="00A81D09"/>
    <w:rsid w:val="00A8725C"/>
    <w:rsid w:val="00A87606"/>
    <w:rsid w:val="00AC1078"/>
    <w:rsid w:val="00AD6F79"/>
    <w:rsid w:val="00B67A71"/>
    <w:rsid w:val="00B9532D"/>
    <w:rsid w:val="00BC080D"/>
    <w:rsid w:val="00BD3038"/>
    <w:rsid w:val="00BD6E3A"/>
    <w:rsid w:val="00C225BB"/>
    <w:rsid w:val="00C67416"/>
    <w:rsid w:val="00C67F66"/>
    <w:rsid w:val="00C90C96"/>
    <w:rsid w:val="00CC484F"/>
    <w:rsid w:val="00CE007A"/>
    <w:rsid w:val="00CE2BA7"/>
    <w:rsid w:val="00D060CD"/>
    <w:rsid w:val="00D36BB7"/>
    <w:rsid w:val="00D56497"/>
    <w:rsid w:val="00D96AF8"/>
    <w:rsid w:val="00D96B2F"/>
    <w:rsid w:val="00DA3553"/>
    <w:rsid w:val="00DC2027"/>
    <w:rsid w:val="00DC25DC"/>
    <w:rsid w:val="00DC5183"/>
    <w:rsid w:val="00DF3FAB"/>
    <w:rsid w:val="00E12E71"/>
    <w:rsid w:val="00E61414"/>
    <w:rsid w:val="00E637BE"/>
    <w:rsid w:val="00E71C47"/>
    <w:rsid w:val="00E9679E"/>
    <w:rsid w:val="00EE09FE"/>
    <w:rsid w:val="00F10D1A"/>
    <w:rsid w:val="00F12FD1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CD3D"/>
  <w15:docId w15:val="{D065EFBC-3273-4803-B335-A614442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3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4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&#1055;&#1086;&#1095;&#1090;&#1072;:%20%20info@cfk-mosk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обучающихся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900</c:v>
                </c:pt>
                <c:pt idx="1">
                  <c:v>932</c:v>
                </c:pt>
                <c:pt idx="2">
                  <c:v>933</c:v>
                </c:pt>
                <c:pt idx="3">
                  <c:v>956</c:v>
                </c:pt>
                <c:pt idx="4">
                  <c:v>957</c:v>
                </c:pt>
                <c:pt idx="5">
                  <c:v>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7-4902-84BA-9F11E46A2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550464"/>
        <c:axId val="49552000"/>
        <c:axId val="0"/>
      </c:bar3DChart>
      <c:catAx>
        <c:axId val="4955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52000"/>
        <c:crosses val="autoZero"/>
        <c:auto val="1"/>
        <c:lblAlgn val="ctr"/>
        <c:lblOffset val="100"/>
        <c:noMultiLvlLbl val="0"/>
      </c:catAx>
      <c:valAx>
        <c:axId val="4955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5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0" y="2401294"/>
          <a:ext cx="384048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ispes</cp:lastModifiedBy>
  <cp:revision>9</cp:revision>
  <cp:lastPrinted>2021-07-15T09:39:00Z</cp:lastPrinted>
  <dcterms:created xsi:type="dcterms:W3CDTF">2022-10-14T07:59:00Z</dcterms:created>
  <dcterms:modified xsi:type="dcterms:W3CDTF">2022-10-14T08:10:00Z</dcterms:modified>
</cp:coreProperties>
</file>