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33" w:rsidRDefault="004C5A33" w:rsidP="004C5A33">
      <w:pPr>
        <w:rPr>
          <w:lang w:val="en-US"/>
        </w:rPr>
      </w:pPr>
    </w:p>
    <w:p w:rsidR="004C5A33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Результаты анкетирования родителей (законных представителей)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обучающихся в ГБУ ДЮЦ Московского района СПб «ЦФКСиЗ»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по удовлетворенности основными показателями образовательного процесса</w:t>
      </w:r>
    </w:p>
    <w:p w:rsidR="0020214E" w:rsidRPr="00AB5240" w:rsidRDefault="0020214E" w:rsidP="004C5A33">
      <w:pPr>
        <w:rPr>
          <w:sz w:val="40"/>
          <w:szCs w:val="40"/>
        </w:rPr>
      </w:pPr>
    </w:p>
    <w:p w:rsidR="0020214E" w:rsidRDefault="00675B1D" w:rsidP="0020214E">
      <w:pPr>
        <w:jc w:val="center"/>
      </w:pPr>
      <w:r>
        <w:t>20</w:t>
      </w:r>
      <w:r w:rsidR="007E1848">
        <w:t>20</w:t>
      </w:r>
      <w:r>
        <w:t>-20</w:t>
      </w:r>
      <w:r w:rsidR="007E1848">
        <w:rPr>
          <w:lang w:val="en-US"/>
        </w:rPr>
        <w:t>21</w:t>
      </w:r>
      <w:r w:rsidR="0020214E">
        <w:t xml:space="preserve"> учебный год</w:t>
      </w:r>
    </w:p>
    <w:p w:rsidR="0020214E" w:rsidRPr="00AB5240" w:rsidRDefault="0020214E" w:rsidP="0020214E">
      <w:pPr>
        <w:jc w:val="center"/>
        <w:rPr>
          <w:sz w:val="40"/>
          <w:szCs w:val="40"/>
        </w:rPr>
      </w:pPr>
    </w:p>
    <w:p w:rsidR="0020214E" w:rsidRDefault="0020214E" w:rsidP="0020214E">
      <w:pPr>
        <w:ind w:firstLine="284"/>
      </w:pPr>
      <w:r>
        <w:t xml:space="preserve">Количество опрошенных </w:t>
      </w:r>
      <w:r>
        <w:rPr>
          <w:rFonts w:cs="Times New Roman"/>
        </w:rPr>
        <w:t>–</w:t>
      </w:r>
      <w:r>
        <w:t xml:space="preserve"> 471 человек, что составляет </w:t>
      </w:r>
      <w:r w:rsidR="00AB5240">
        <w:t xml:space="preserve">51 % </w:t>
      </w:r>
      <w:r>
        <w:t>от общего количества получателей образовательных услуг.</w:t>
      </w:r>
    </w:p>
    <w:p w:rsidR="0020214E" w:rsidRDefault="0020214E" w:rsidP="004C5A33"/>
    <w:p w:rsidR="00AB5240" w:rsidRDefault="00AB5240" w:rsidP="004C5A33"/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Удовлетворенность получаемыми</w:t>
      </w:r>
    </w:p>
    <w:p w:rsidR="0020214E" w:rsidRPr="0020214E" w:rsidRDefault="0020214E" w:rsidP="0020214E">
      <w:pPr>
        <w:jc w:val="center"/>
        <w:rPr>
          <w:b/>
          <w:sz w:val="28"/>
          <w:szCs w:val="28"/>
        </w:rPr>
      </w:pPr>
      <w:r w:rsidRPr="0020214E">
        <w:rPr>
          <w:b/>
          <w:sz w:val="28"/>
          <w:szCs w:val="28"/>
        </w:rPr>
        <w:t>образовательными услугами</w:t>
      </w:r>
    </w:p>
    <w:p w:rsidR="0020214E" w:rsidRPr="0020214E" w:rsidRDefault="0020214E" w:rsidP="004C5A33"/>
    <w:p w:rsidR="004C5A33" w:rsidRDefault="004C5A33" w:rsidP="004C5A33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026AE66D" wp14:editId="5A16950D">
            <wp:extent cx="6219825" cy="3038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4C5A33" w:rsidRDefault="004C5A33" w:rsidP="004C5A33">
      <w:pPr>
        <w:rPr>
          <w:lang w:val="en-US"/>
        </w:rPr>
      </w:pPr>
    </w:p>
    <w:p w:rsidR="004C5A33" w:rsidRDefault="004C5A33" w:rsidP="004C5A33">
      <w:pPr>
        <w:rPr>
          <w:lang w:val="en-US"/>
        </w:rPr>
      </w:pPr>
    </w:p>
    <w:p w:rsidR="004C5A33" w:rsidRPr="004C5A33" w:rsidRDefault="004C5A33" w:rsidP="004C5A33">
      <w:pPr>
        <w:rPr>
          <w:lang w:val="en-US"/>
        </w:rPr>
      </w:pPr>
    </w:p>
    <w:p w:rsidR="004C5A33" w:rsidRPr="004C5A33" w:rsidRDefault="004C5A33" w:rsidP="004C5A33"/>
    <w:p w:rsidR="004C5A33" w:rsidRPr="004C5A33" w:rsidRDefault="004C5A33" w:rsidP="004C5A33"/>
    <w:p w:rsidR="004C5A33" w:rsidRDefault="004C5A33" w:rsidP="004C5A33"/>
    <w:p w:rsidR="004C5A33" w:rsidRDefault="004C5A33" w:rsidP="004C5A33"/>
    <w:p w:rsidR="008C3BFA" w:rsidRDefault="004C5A33" w:rsidP="004C5A33">
      <w:pPr>
        <w:tabs>
          <w:tab w:val="left" w:pos="5280"/>
        </w:tabs>
        <w:rPr>
          <w:lang w:val="en-US"/>
        </w:rPr>
      </w:pPr>
      <w:r>
        <w:tab/>
      </w: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Default="004C5A33" w:rsidP="004C5A33">
      <w:pPr>
        <w:tabs>
          <w:tab w:val="left" w:pos="5280"/>
        </w:tabs>
        <w:rPr>
          <w:lang w:val="en-US"/>
        </w:rPr>
      </w:pPr>
    </w:p>
    <w:p w:rsidR="004C5A33" w:rsidRPr="004C5A33" w:rsidRDefault="004C5A33" w:rsidP="004C5A33">
      <w:pPr>
        <w:tabs>
          <w:tab w:val="left" w:pos="5280"/>
        </w:tabs>
        <w:rPr>
          <w:lang w:val="en-US"/>
        </w:rPr>
      </w:pPr>
    </w:p>
    <w:sectPr w:rsidR="004C5A33" w:rsidRPr="004C5A33" w:rsidSect="00AB524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F"/>
    <w:rsid w:val="0020214E"/>
    <w:rsid w:val="00325432"/>
    <w:rsid w:val="004C5A33"/>
    <w:rsid w:val="00652FEF"/>
    <w:rsid w:val="00675B1D"/>
    <w:rsid w:val="007E1848"/>
    <w:rsid w:val="008C3BFA"/>
    <w:rsid w:val="00AB5240"/>
    <w:rsid w:val="00B3359F"/>
    <w:rsid w:val="00B519B8"/>
    <w:rsid w:val="00D60D9B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B79B"/>
  <w15:docId w15:val="{15C57F21-9C2B-4B88-8855-44736B5D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0.96499999999999997</c:v>
                </c:pt>
                <c:pt idx="1">
                  <c:v>0.96099999999999997</c:v>
                </c:pt>
                <c:pt idx="2">
                  <c:v>0.99199999999999999</c:v>
                </c:pt>
                <c:pt idx="3">
                  <c:v>0.98699999999999999</c:v>
                </c:pt>
                <c:pt idx="4">
                  <c:v>0.96299999999999997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CD-422A-B39A-781ACCD3EA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3.5000000000000003E-2</c:v>
                </c:pt>
                <c:pt idx="1">
                  <c:v>3.9E-2</c:v>
                </c:pt>
                <c:pt idx="2">
                  <c:v>8.0000000000000002E-3</c:v>
                </c:pt>
                <c:pt idx="3">
                  <c:v>1.2999999999999999E-2</c:v>
                </c:pt>
                <c:pt idx="4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CD-422A-B39A-781ACCD3EA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 работников организации</c:v>
                </c:pt>
                <c:pt idx="1">
                  <c:v>Компетентность работников организации</c:v>
                </c:pt>
                <c:pt idx="2">
                  <c:v>Материально-техническое обеспечение</c:v>
                </c:pt>
                <c:pt idx="3">
                  <c:v>Качество образовательного процесса</c:v>
                </c:pt>
                <c:pt idx="4">
                  <c:v>Готовность рекомендовать ОУ родственникам и знакомым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4" formatCode="0.0%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CD-422A-B39A-781ACCD3E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84576"/>
        <c:axId val="141786112"/>
      </c:barChart>
      <c:catAx>
        <c:axId val="141784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1786112"/>
        <c:crosses val="autoZero"/>
        <c:auto val="1"/>
        <c:lblAlgn val="ctr"/>
        <c:lblOffset val="100"/>
        <c:noMultiLvlLbl val="0"/>
      </c:catAx>
      <c:valAx>
        <c:axId val="14178611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%" sourceLinked="1"/>
        <c:majorTickMark val="in"/>
        <c:minorTickMark val="none"/>
        <c:tickLblPos val="none"/>
        <c:crossAx val="14178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Николай</cp:lastModifiedBy>
  <cp:revision>3</cp:revision>
  <dcterms:created xsi:type="dcterms:W3CDTF">2020-09-09T09:35:00Z</dcterms:created>
  <dcterms:modified xsi:type="dcterms:W3CDTF">2021-10-11T08:14:00Z</dcterms:modified>
</cp:coreProperties>
</file>